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5E4" w:rsidRDefault="00AA45E4" w:rsidP="00AA45E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Дидак</w:t>
      </w:r>
      <w:bookmarkStart w:id="0" w:name="_GoBack"/>
      <w:bookmarkEnd w:id="0"/>
      <w:r>
        <w:rPr>
          <w:rFonts w:ascii="Arial" w:hAnsi="Arial" w:cs="Arial"/>
          <w:color w:val="000000"/>
          <w:sz w:val="21"/>
          <w:szCs w:val="21"/>
        </w:rPr>
        <w:t>тический тренажер «Светофор» включает данные игровые приемы.</w:t>
      </w:r>
    </w:p>
    <w:p w:rsidR="00AA45E4" w:rsidRDefault="00AA45E4" w:rsidP="00AA45E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Сейчас существует множество вспомогательного материала по теме «Правила дорожного движения». Вот такое пособие ребенку для систематизации и обобщения материала. Особое внимание уделено знакам,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относящихся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к детям, ведь именно они являются непосредственными участниками дорожного движения. ***Дидактический тренажёр "Светофор" (правила дорожного движения для дошкольников) включает набор из 6 игр-заданий для знакомства ребёнка с правилами дорожного движения и основными знаками, его регулирующими. Дополняющие пособие материалы из фетра позволяют наглядно объяснить ребёнку правила дорожного движения. Выучить с детьми все дорожные знаки вряд ли у Вас получится. Все занятия по изучению правил дорожного движения должны проводиться в игровой форме, поскольку для дошкольного возраста это основной и наиболее эффективный вид деятельности. Большой популярностью пользуются упражнения на дорожную тематику, где ребята пробуют себя в качестве пешеходов, учатся правильно переходить дорогу, быть внимательными. Дидактический тренажер «Светофор» включает данные игровые приемы.</w:t>
      </w:r>
    </w:p>
    <w:p w:rsidR="00AA45E4" w:rsidRDefault="00AA45E4" w:rsidP="00AA45E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7FEC5F2" wp14:editId="73FC9BB8">
            <wp:extent cx="5828030" cy="4371340"/>
            <wp:effectExtent l="0" t="0" r="1270" b="0"/>
            <wp:docPr id="1" name="Рисунок 1" descr="https://arhivurokov.ru/multiurok/html/2017/09/24/s_59c8009fd1cbe/69435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rhivurokov.ru/multiurok/html/2017/09/24/s_59c8009fd1cbe/694357_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3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E4" w:rsidRDefault="00AA45E4" w:rsidP="00AA45E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3CEED4A2" wp14:editId="31602F2F">
            <wp:extent cx="5828030" cy="3969385"/>
            <wp:effectExtent l="0" t="0" r="1270" b="0"/>
            <wp:docPr id="2" name="Рисунок 2" descr="https://arhivurokov.ru/multiurok/html/2017/09/24/s_59c8009fd1cbe/694357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hivurokov.ru/multiurok/html/2017/09/24/s_59c8009fd1cbe/694357_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E4" w:rsidRDefault="00AA45E4" w:rsidP="00AA45E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51FED9DE" wp14:editId="38F8F18A">
            <wp:extent cx="5174615" cy="7315200"/>
            <wp:effectExtent l="0" t="0" r="6985" b="0"/>
            <wp:docPr id="3" name="Рисунок 3" descr="https://arhivurokov.ru/multiurok/html/2017/09/24/s_59c8009fd1cbe/694357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rhivurokov.ru/multiurok/html/2017/09/24/s_59c8009fd1cbe/694357_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E4" w:rsidRDefault="00AA45E4" w:rsidP="00AA45E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41571772" wp14:editId="452B41DC">
            <wp:extent cx="5174615" cy="7315200"/>
            <wp:effectExtent l="0" t="0" r="6985" b="0"/>
            <wp:docPr id="4" name="Рисунок 4" descr="https://arhivurokov.ru/multiurok/html/2017/09/24/s_59c8009fd1cbe/694357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rhivurokov.ru/multiurok/html/2017/09/24/s_59c8009fd1cbe/694357_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E4" w:rsidRDefault="00AA45E4" w:rsidP="00AA45E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278A7FC5" wp14:editId="07548329">
            <wp:extent cx="5174615" cy="7315200"/>
            <wp:effectExtent l="0" t="0" r="6985" b="0"/>
            <wp:docPr id="5" name="Рисунок 5" descr="https://arhivurokov.ru/multiurok/html/2017/09/24/s_59c8009fd1cbe/694357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rhivurokov.ru/multiurok/html/2017/09/24/s_59c8009fd1cbe/694357_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E4" w:rsidRDefault="00AA45E4" w:rsidP="00AA45E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50386029" wp14:editId="1DCDDB70">
            <wp:extent cx="5174615" cy="7315200"/>
            <wp:effectExtent l="0" t="0" r="6985" b="0"/>
            <wp:docPr id="6" name="Рисунок 6" descr="https://arhivurokov.ru/multiurok/html/2017/09/24/s_59c8009fd1cbe/694357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rhivurokov.ru/multiurok/html/2017/09/24/s_59c8009fd1cbe/694357_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E4" w:rsidRDefault="00AA45E4" w:rsidP="00AA45E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7D6829A8" wp14:editId="2013074C">
            <wp:extent cx="5174615" cy="7315200"/>
            <wp:effectExtent l="0" t="0" r="6985" b="0"/>
            <wp:docPr id="7" name="Рисунок 7" descr="https://arhivurokov.ru/multiurok/html/2017/09/24/s_59c8009fd1cbe/694357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rhivurokov.ru/multiurok/html/2017/09/24/s_59c8009fd1cbe/694357_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E4" w:rsidRDefault="00AA45E4" w:rsidP="00AA45E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150BAC6E" wp14:editId="7BE2A5D0">
            <wp:extent cx="5174615" cy="7315200"/>
            <wp:effectExtent l="0" t="0" r="6985" b="0"/>
            <wp:docPr id="8" name="Рисунок 8" descr="https://arhivurokov.ru/multiurok/html/2017/09/24/s_59c8009fd1cbe/694357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rhivurokov.ru/multiurok/html/2017/09/24/s_59c8009fd1cbe/694357_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E4" w:rsidRDefault="00AA45E4" w:rsidP="00AA45E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4100230F" wp14:editId="3D4DD216">
            <wp:extent cx="5174615" cy="7315200"/>
            <wp:effectExtent l="0" t="0" r="6985" b="0"/>
            <wp:docPr id="9" name="Рисунок 9" descr="https://arhivurokov.ru/multiurok/html/2017/09/24/s_59c8009fd1cbe/694357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rhivurokov.ru/multiurok/html/2017/09/24/s_59c8009fd1cbe/694357_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E4" w:rsidRDefault="00AA45E4" w:rsidP="00AA45E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6D817573" wp14:editId="1A83A65B">
            <wp:extent cx="5174615" cy="7315200"/>
            <wp:effectExtent l="0" t="0" r="6985" b="0"/>
            <wp:docPr id="10" name="Рисунок 10" descr="https://arhivurokov.ru/multiurok/html/2017/09/24/s_59c8009fd1cbe/694357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rhivurokov.ru/multiurok/html/2017/09/24/s_59c8009fd1cbe/694357_1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E4" w:rsidRDefault="00AA45E4" w:rsidP="00AA45E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4791A1FD" wp14:editId="390031D7">
            <wp:extent cx="5174615" cy="7315200"/>
            <wp:effectExtent l="0" t="0" r="6985" b="0"/>
            <wp:docPr id="11" name="Рисунок 11" descr="https://arhivurokov.ru/multiurok/html/2017/09/24/s_59c8009fd1cbe/694357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rhivurokov.ru/multiurok/html/2017/09/24/s_59c8009fd1cbe/694357_1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F6E" w:rsidRDefault="00105F6E"/>
    <w:sectPr w:rsidR="00105F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5E4"/>
    <w:rsid w:val="00105F6E"/>
    <w:rsid w:val="00AA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4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4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45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4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4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45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71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173</Words>
  <Characters>988</Characters>
  <Application>Microsoft Office Word</Application>
  <DocSecurity>0</DocSecurity>
  <Lines>8</Lines>
  <Paragraphs>2</Paragraphs>
  <ScaleCrop>false</ScaleCrop>
  <Company>SPecialiST RePack</Company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berezka</dc:creator>
  <cp:lastModifiedBy>berezka</cp:lastModifiedBy>
  <cp:revision>1</cp:revision>
  <dcterms:created xsi:type="dcterms:W3CDTF">2019-01-24T09:08:00Z</dcterms:created>
  <dcterms:modified xsi:type="dcterms:W3CDTF">2019-01-24T09:10:00Z</dcterms:modified>
</cp:coreProperties>
</file>