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D7" w:rsidRDefault="00F51CD7" w:rsidP="00C4128C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15.05.18</w:t>
      </w:r>
    </w:p>
    <w:p w:rsidR="008F76DE" w:rsidRPr="00C4128C" w:rsidRDefault="003B4883" w:rsidP="00C4128C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41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Родительское собрание «Играют дети — играем вместе»</w:t>
      </w:r>
    </w:p>
    <w:p w:rsidR="002306A6" w:rsidRPr="00C4128C" w:rsidRDefault="002306A6" w:rsidP="002306A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2306A6" w:rsidRDefault="002306A6" w:rsidP="002306A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педагогической компетенции родителей по проблеме активизации игровой деятельности детей дошкольного возраста в условиях семьи</w:t>
      </w:r>
      <w:r w:rsidRPr="00C4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4883" w:rsidRPr="00C4128C" w:rsidRDefault="003B4883" w:rsidP="002306A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B4883" w:rsidRPr="00C4128C" w:rsidRDefault="003B4883" w:rsidP="002306A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Рассмотреть правила организации игровой деятельности;</w:t>
      </w:r>
      <w:r w:rsid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навыки общения со своим ребёнком в процессе игры;</w:t>
      </w:r>
      <w:r w:rsid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родителям значение совместных игр и игрушек для развития ребёнка.</w:t>
      </w:r>
    </w:p>
    <w:p w:rsidR="003B4883" w:rsidRPr="00C4128C" w:rsidRDefault="003B4883" w:rsidP="00C4128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="00C4128C" w:rsidRPr="00C4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128C" w:rsidRPr="00C412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комната</w:t>
      </w:r>
    </w:p>
    <w:p w:rsidR="003B4883" w:rsidRPr="00C4128C" w:rsidRDefault="00C4128C" w:rsidP="00C4128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</w:t>
      </w:r>
      <w:r w:rsidR="003B4883" w:rsidRPr="00C4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рма проведения:</w:t>
      </w:r>
      <w:r w:rsidRPr="00C4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1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обычная с элементами игр.</w:t>
      </w:r>
    </w:p>
    <w:p w:rsidR="00C4128C" w:rsidRPr="00C4128C" w:rsidRDefault="003B4883" w:rsidP="00C4128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="00C4128C" w:rsidRPr="00C4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128C" w:rsidRPr="00C4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 группы Косых Л.С., дети и родители. </w:t>
      </w:r>
    </w:p>
    <w:p w:rsidR="003B4883" w:rsidRPr="00C4128C" w:rsidRDefault="003B4883" w:rsidP="003B488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3B4883" w:rsidRPr="00C4128C" w:rsidRDefault="003B4883" w:rsidP="003B488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этап:</w:t>
      </w:r>
    </w:p>
    <w:p w:rsidR="003B4883" w:rsidRPr="00C4128C" w:rsidRDefault="00C4128C" w:rsidP="003B488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4883"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нкетирование родителей,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4883"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игр и игрушек к собранию,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4883"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распечатка плакатов и цитат,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4883"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памяток для 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4883"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"Какие игрушки нужны детям?",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4883"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"Правила игры для детей и родителей".</w:t>
      </w:r>
    </w:p>
    <w:p w:rsidR="003B4883" w:rsidRPr="00C4128C" w:rsidRDefault="003B4883" w:rsidP="003B488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проведения:</w:t>
      </w:r>
    </w:p>
    <w:p w:rsidR="003B4883" w:rsidRPr="00C4128C" w:rsidRDefault="003B4883" w:rsidP="003B488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Вступительное слово (приветствие,</w:t>
      </w:r>
      <w:r w:rsid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эпиграф к собранию)</w:t>
      </w:r>
    </w:p>
    <w:p w:rsidR="003B4883" w:rsidRPr="00C4128C" w:rsidRDefault="003B4883" w:rsidP="003B488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Подведение итогов анкетирования</w:t>
      </w:r>
      <w:r w:rsid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"Во что играют наши дети?"</w:t>
      </w:r>
    </w:p>
    <w:p w:rsidR="003B4883" w:rsidRPr="00C4128C" w:rsidRDefault="003B4883" w:rsidP="003B488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Педагогический всеобуч "Развитие детей в игровой деятельности"</w:t>
      </w:r>
    </w:p>
    <w:p w:rsidR="003B4883" w:rsidRPr="00C4128C" w:rsidRDefault="003B4883" w:rsidP="003B488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 с родителями</w:t>
      </w:r>
      <w:r w:rsid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"Любимая игрушка из моего детства"</w:t>
      </w:r>
    </w:p>
    <w:p w:rsidR="003B4883" w:rsidRPr="00C4128C" w:rsidRDefault="003B4883" w:rsidP="003B488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Беседа</w:t>
      </w:r>
      <w:r w:rsid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"Совместные игры детей и родителей"</w:t>
      </w:r>
    </w:p>
    <w:p w:rsidR="003B4883" w:rsidRDefault="003B4883" w:rsidP="003B488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Игры с родителями:</w:t>
      </w:r>
      <w:r w:rsid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электрический конструктор «Знаток».</w:t>
      </w: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4128C" w:rsidRDefault="00C4128C" w:rsidP="003B488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128C" w:rsidRDefault="00C4128C" w:rsidP="003B488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128C" w:rsidRDefault="00C4128C" w:rsidP="003B488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128C" w:rsidRDefault="00C4128C" w:rsidP="003B488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06A6" w:rsidRDefault="002306A6" w:rsidP="003B488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128C" w:rsidRPr="00C4128C" w:rsidRDefault="00C4128C" w:rsidP="003B488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4883" w:rsidRPr="00C4128C" w:rsidRDefault="003B4883" w:rsidP="003B488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родительского собрания</w:t>
      </w:r>
    </w:p>
    <w:p w:rsidR="003B4883" w:rsidRPr="00C4128C" w:rsidRDefault="003B4883" w:rsidP="003B488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звучит музыка из мультипликационных фильмов,</w:t>
      </w:r>
      <w:r w:rsidR="00230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</w:t>
      </w: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здорова</w:t>
      </w:r>
      <w:r w:rsidR="00230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ется</w:t>
      </w: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родителями. Предлагается упражнение,</w:t>
      </w:r>
      <w:r w:rsidR="00230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опорное слово-игра, </w:t>
      </w: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 необходимо подобрать слова,</w:t>
      </w:r>
      <w:r w:rsidR="00230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ассоциируются с этим словом (атрибуты,</w:t>
      </w:r>
      <w:r w:rsidR="00230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куклы,</w:t>
      </w:r>
      <w:r w:rsidR="00230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</w:t>
      </w:r>
      <w:r w:rsidR="00230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игрушки,</w:t>
      </w:r>
      <w:r w:rsidR="00230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12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лошадки и т. д.)</w:t>
      </w:r>
    </w:p>
    <w:p w:rsidR="003B4883" w:rsidRPr="00C4128C" w:rsidRDefault="003B4883" w:rsidP="003B48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128C">
        <w:rPr>
          <w:color w:val="111111"/>
          <w:sz w:val="28"/>
          <w:szCs w:val="28"/>
        </w:rPr>
        <w:t>Воспитатель напоминает тему собрания и прочитывает эпиграф словами В. А. Сухомлинского:</w:t>
      </w:r>
    </w:p>
    <w:p w:rsidR="003B4883" w:rsidRPr="00C4128C" w:rsidRDefault="003B4883" w:rsidP="003B48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128C">
        <w:rPr>
          <w:color w:val="111111"/>
          <w:sz w:val="28"/>
          <w:szCs w:val="28"/>
        </w:rPr>
        <w:t>"Игра-это огромное светлое пятно,</w:t>
      </w:r>
      <w:r w:rsidR="002306A6">
        <w:rPr>
          <w:color w:val="111111"/>
          <w:sz w:val="28"/>
          <w:szCs w:val="28"/>
        </w:rPr>
        <w:t xml:space="preserve"> </w:t>
      </w:r>
      <w:r w:rsidRPr="00C4128C">
        <w:rPr>
          <w:color w:val="111111"/>
          <w:sz w:val="28"/>
          <w:szCs w:val="28"/>
        </w:rPr>
        <w:t>через которое в духовный мир ребёнка вливается живительный поток представлений и понятий об окружающем мире"</w:t>
      </w:r>
    </w:p>
    <w:p w:rsidR="003B4883" w:rsidRPr="00C4128C" w:rsidRDefault="003B4883" w:rsidP="003B48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128C">
        <w:rPr>
          <w:color w:val="111111"/>
          <w:sz w:val="28"/>
          <w:szCs w:val="28"/>
        </w:rPr>
        <w:t xml:space="preserve">Распределение родителей на группы с помощью игры"Чудесный мешочек",после которой они </w:t>
      </w:r>
      <w:r w:rsidR="002306A6">
        <w:rPr>
          <w:color w:val="111111"/>
          <w:sz w:val="28"/>
          <w:szCs w:val="28"/>
        </w:rPr>
        <w:t xml:space="preserve">объединяются по общему признаку </w:t>
      </w:r>
      <w:r w:rsidRPr="00C4128C">
        <w:rPr>
          <w:color w:val="111111"/>
          <w:sz w:val="28"/>
          <w:szCs w:val="28"/>
        </w:rPr>
        <w:t>у кого мелкие игрушки</w:t>
      </w:r>
      <w:r w:rsidR="002306A6">
        <w:rPr>
          <w:color w:val="111111"/>
          <w:sz w:val="28"/>
          <w:szCs w:val="28"/>
        </w:rPr>
        <w:t xml:space="preserve"> </w:t>
      </w:r>
      <w:r w:rsidRPr="00C4128C">
        <w:rPr>
          <w:color w:val="111111"/>
          <w:sz w:val="28"/>
          <w:szCs w:val="28"/>
        </w:rPr>
        <w:t>-одна группа,</w:t>
      </w:r>
      <w:r w:rsidR="002306A6">
        <w:rPr>
          <w:color w:val="111111"/>
          <w:sz w:val="28"/>
          <w:szCs w:val="28"/>
        </w:rPr>
        <w:t xml:space="preserve"> </w:t>
      </w:r>
      <w:r w:rsidRPr="00C4128C">
        <w:rPr>
          <w:color w:val="111111"/>
          <w:sz w:val="28"/>
          <w:szCs w:val="28"/>
        </w:rPr>
        <w:t>мелкий конструктор</w:t>
      </w:r>
      <w:r w:rsidR="002306A6">
        <w:rPr>
          <w:color w:val="111111"/>
          <w:sz w:val="28"/>
          <w:szCs w:val="28"/>
        </w:rPr>
        <w:t xml:space="preserve"> </w:t>
      </w:r>
      <w:r w:rsidRPr="00C4128C">
        <w:rPr>
          <w:color w:val="111111"/>
          <w:sz w:val="28"/>
          <w:szCs w:val="28"/>
        </w:rPr>
        <w:t>-другая,</w:t>
      </w:r>
      <w:r w:rsidR="002306A6">
        <w:rPr>
          <w:color w:val="111111"/>
          <w:sz w:val="28"/>
          <w:szCs w:val="28"/>
        </w:rPr>
        <w:t xml:space="preserve"> </w:t>
      </w:r>
      <w:r w:rsidRPr="00C4128C">
        <w:rPr>
          <w:color w:val="111111"/>
          <w:sz w:val="28"/>
          <w:szCs w:val="28"/>
        </w:rPr>
        <w:t>и шарики -третья группа.</w:t>
      </w:r>
    </w:p>
    <w:p w:rsidR="003B4883" w:rsidRPr="00C4128C" w:rsidRDefault="003B4883" w:rsidP="003B48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128C">
        <w:rPr>
          <w:color w:val="111111"/>
          <w:sz w:val="28"/>
          <w:szCs w:val="28"/>
        </w:rPr>
        <w:t>Проводится педагогический всеобуч:"Развитие детей в игровой деятельности"</w:t>
      </w:r>
    </w:p>
    <w:p w:rsidR="003B4883" w:rsidRPr="00C4128C" w:rsidRDefault="003B4883" w:rsidP="003B48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128C">
        <w:rPr>
          <w:color w:val="111111"/>
          <w:sz w:val="28"/>
          <w:szCs w:val="28"/>
        </w:rPr>
        <w:t xml:space="preserve">Обсуждение родителями каждой микрогруппы </w:t>
      </w:r>
      <w:r w:rsidR="002306A6">
        <w:rPr>
          <w:color w:val="111111"/>
          <w:sz w:val="28"/>
          <w:szCs w:val="28"/>
        </w:rPr>
        <w:t xml:space="preserve"> </w:t>
      </w:r>
      <w:r w:rsidRPr="00C4128C">
        <w:rPr>
          <w:color w:val="111111"/>
          <w:sz w:val="28"/>
          <w:szCs w:val="28"/>
        </w:rPr>
        <w:t>утверждений,</w:t>
      </w:r>
      <w:r w:rsidR="002306A6">
        <w:rPr>
          <w:color w:val="111111"/>
          <w:sz w:val="28"/>
          <w:szCs w:val="28"/>
        </w:rPr>
        <w:t xml:space="preserve"> </w:t>
      </w:r>
      <w:r w:rsidRPr="00C4128C">
        <w:rPr>
          <w:color w:val="111111"/>
          <w:sz w:val="28"/>
          <w:szCs w:val="28"/>
        </w:rPr>
        <w:t>каждая группа высказывает свои доводы.</w:t>
      </w:r>
    </w:p>
    <w:p w:rsidR="003B4883" w:rsidRPr="00C4128C" w:rsidRDefault="003B4883" w:rsidP="003B48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128C">
        <w:rPr>
          <w:color w:val="111111"/>
          <w:sz w:val="28"/>
          <w:szCs w:val="28"/>
        </w:rPr>
        <w:t>Первая группа -"Игра-это школа произвольного внимания"</w:t>
      </w:r>
    </w:p>
    <w:p w:rsidR="003B4883" w:rsidRPr="00C4128C" w:rsidRDefault="003B4883" w:rsidP="003B48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128C">
        <w:rPr>
          <w:color w:val="111111"/>
          <w:sz w:val="28"/>
          <w:szCs w:val="28"/>
        </w:rPr>
        <w:t>Вторая группа -"Игра-школа морали в действии"</w:t>
      </w:r>
    </w:p>
    <w:p w:rsidR="003B4883" w:rsidRPr="00C4128C" w:rsidRDefault="003B4883" w:rsidP="003B48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128C">
        <w:rPr>
          <w:color w:val="111111"/>
          <w:sz w:val="28"/>
          <w:szCs w:val="28"/>
        </w:rPr>
        <w:t>Третья группа -"Игра-ведущая деятельность в дошкольном возрасте"</w:t>
      </w:r>
    </w:p>
    <w:p w:rsidR="003B4883" w:rsidRPr="00C4128C" w:rsidRDefault="003B4883" w:rsidP="003B48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128C">
        <w:rPr>
          <w:color w:val="111111"/>
          <w:sz w:val="28"/>
          <w:szCs w:val="28"/>
        </w:rPr>
        <w:t>После работы родителей воспитатель делает обобщение высказываний микрогрупп.</w:t>
      </w:r>
    </w:p>
    <w:p w:rsidR="003B4883" w:rsidRPr="00C4128C" w:rsidRDefault="003B4883" w:rsidP="003B48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128C">
        <w:rPr>
          <w:color w:val="111111"/>
          <w:sz w:val="28"/>
          <w:szCs w:val="28"/>
        </w:rPr>
        <w:t>Игровая пауза"Назови любимую игрушку своего детства"</w:t>
      </w:r>
    </w:p>
    <w:p w:rsidR="003B4883" w:rsidRPr="00C4128C" w:rsidRDefault="003B4883" w:rsidP="003B48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128C">
        <w:rPr>
          <w:color w:val="111111"/>
          <w:sz w:val="28"/>
          <w:szCs w:val="28"/>
        </w:rPr>
        <w:t>Беседа"Совместные игры детей и родителей"в ходе которой проводятся имитационные игры"Как живёте?","Прибежали козочки",соревновательные "Чья микрогруппа быстрее соберёт постройку".</w:t>
      </w:r>
    </w:p>
    <w:p w:rsidR="003B4883" w:rsidRPr="00C4128C" w:rsidRDefault="003B488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41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конце собрания предлагается каждой микрогруппе сделать коллаж"Любимая игрушка моего ребёнка".Родители делают зарисовки любимых игрушек своих детей восковыми карандашами,</w:t>
      </w:r>
      <w:r w:rsidR="002306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41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фломастерами,</w:t>
      </w:r>
      <w:r w:rsidR="002306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41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если кто-то затрудняется в рисовании пользуется вырезанными картинками из старых журналов,</w:t>
      </w:r>
      <w:r w:rsidR="002306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41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заранее приготовленных воспитателями.</w:t>
      </w:r>
    </w:p>
    <w:p w:rsidR="003B4883" w:rsidRPr="00C4128C" w:rsidRDefault="003B488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41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Заключительная часть. Мини-игра"Пожелание друг другу".</w:t>
      </w:r>
      <w:r w:rsidR="002306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41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Родители,</w:t>
      </w:r>
      <w:r w:rsidR="002306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41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стоя в кругу,</w:t>
      </w:r>
      <w:r w:rsidR="002306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41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передают мягкую игрушку из рук в руки с добрыми пожеланиями,</w:t>
      </w:r>
      <w:r w:rsidR="002306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41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просматривают коллаж от каждой микрогруппы:</w:t>
      </w:r>
    </w:p>
    <w:p w:rsidR="003B4883" w:rsidRPr="00C4128C" w:rsidRDefault="003B4883" w:rsidP="003B48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128C">
        <w:rPr>
          <w:color w:val="111111"/>
          <w:sz w:val="28"/>
          <w:szCs w:val="28"/>
        </w:rPr>
        <w:t>Используемая литература:</w:t>
      </w:r>
    </w:p>
    <w:p w:rsidR="003B4883" w:rsidRPr="00C4128C" w:rsidRDefault="003B4883" w:rsidP="003B48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128C">
        <w:rPr>
          <w:color w:val="111111"/>
          <w:sz w:val="28"/>
          <w:szCs w:val="28"/>
        </w:rPr>
        <w:t>1. Доронова Т. Н. "О взаимодействии ДОУ с родителями"пособие для дошкольных</w:t>
      </w:r>
    </w:p>
    <w:p w:rsidR="003B4883" w:rsidRPr="00C4128C" w:rsidRDefault="003B4883" w:rsidP="003B48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128C">
        <w:rPr>
          <w:color w:val="111111"/>
          <w:sz w:val="28"/>
          <w:szCs w:val="28"/>
        </w:rPr>
        <w:t>учреждений"М. ,2002.</w:t>
      </w:r>
    </w:p>
    <w:p w:rsidR="003B4883" w:rsidRPr="00C4128C" w:rsidRDefault="003B4883" w:rsidP="003B48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128C">
        <w:rPr>
          <w:color w:val="111111"/>
          <w:sz w:val="28"/>
          <w:szCs w:val="28"/>
        </w:rPr>
        <w:t>2. Зверева О. Л. ,Кротова Т. В. "Общение педагога с родителями в ДОУ"М. ,2005.</w:t>
      </w:r>
    </w:p>
    <w:p w:rsidR="003B4883" w:rsidRPr="00C4128C" w:rsidRDefault="003B4883" w:rsidP="003B48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4128C">
        <w:rPr>
          <w:color w:val="111111"/>
          <w:sz w:val="28"/>
          <w:szCs w:val="28"/>
        </w:rPr>
        <w:t>3. Степанова Е. Н. "Калейдоскоп родительских собраний".М,2003.</w:t>
      </w:r>
    </w:p>
    <w:p w:rsidR="003B4883" w:rsidRPr="00C4128C" w:rsidRDefault="003B4883">
      <w:pPr>
        <w:rPr>
          <w:rFonts w:ascii="Times New Roman" w:hAnsi="Times New Roman" w:cs="Times New Roman"/>
          <w:sz w:val="28"/>
          <w:szCs w:val="28"/>
        </w:rPr>
      </w:pPr>
    </w:p>
    <w:sectPr w:rsidR="003B4883" w:rsidRPr="00C4128C" w:rsidSect="008F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4883"/>
    <w:rsid w:val="002306A6"/>
    <w:rsid w:val="003B4883"/>
    <w:rsid w:val="00633177"/>
    <w:rsid w:val="007D5B46"/>
    <w:rsid w:val="008F76DE"/>
    <w:rsid w:val="00A231A9"/>
    <w:rsid w:val="00C4128C"/>
    <w:rsid w:val="00F5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DE"/>
  </w:style>
  <w:style w:type="paragraph" w:styleId="3">
    <w:name w:val="heading 3"/>
    <w:basedOn w:val="a"/>
    <w:link w:val="30"/>
    <w:uiPriority w:val="9"/>
    <w:qFormat/>
    <w:rsid w:val="003B4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48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48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486</Words>
  <Characters>2775</Characters>
  <Application>Microsoft Office Word</Application>
  <DocSecurity>0</DocSecurity>
  <Lines>23</Lines>
  <Paragraphs>6</Paragraphs>
  <ScaleCrop>false</ScaleCrop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8</cp:revision>
  <dcterms:created xsi:type="dcterms:W3CDTF">2018-05-09T14:03:00Z</dcterms:created>
  <dcterms:modified xsi:type="dcterms:W3CDTF">2019-02-20T13:28:00Z</dcterms:modified>
</cp:coreProperties>
</file>