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D7" w:rsidRDefault="00F51CD7" w:rsidP="00C4128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15.05.18</w:t>
      </w:r>
    </w:p>
    <w:p w:rsidR="008F76DE" w:rsidRPr="00C4128C" w:rsidRDefault="003B4883" w:rsidP="00C4128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Родительское собрание «Играют дети — играем вместе»</w:t>
      </w:r>
    </w:p>
    <w:p w:rsidR="002306A6" w:rsidRPr="00C4128C" w:rsidRDefault="002306A6" w:rsidP="002306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2306A6" w:rsidRDefault="002306A6" w:rsidP="002306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компетенции родителей по проблеме активизации игровой деятельности детей дошкольного возраста в условиях семьи</w:t>
      </w: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883" w:rsidRPr="00C4128C" w:rsidRDefault="003B4883" w:rsidP="002306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B4883" w:rsidRPr="00C4128C" w:rsidRDefault="003B4883" w:rsidP="002306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правила организации игровой деятельности;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общения со своим ребёнком в процессе игры;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родителям значение совместных игр и игрушек для развития ребёнка.</w:t>
      </w:r>
    </w:p>
    <w:p w:rsidR="003B4883" w:rsidRPr="00C4128C" w:rsidRDefault="003B4883" w:rsidP="00C412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="00C4128C"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128C" w:rsidRPr="00C412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комната</w:t>
      </w:r>
    </w:p>
    <w:p w:rsidR="003B4883" w:rsidRPr="00C4128C" w:rsidRDefault="00C4128C" w:rsidP="00C412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</w:t>
      </w:r>
      <w:r w:rsidR="003B4883"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 проведения:</w:t>
      </w: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с элементами игр.</w:t>
      </w:r>
    </w:p>
    <w:p w:rsidR="00C4128C" w:rsidRPr="00C4128C" w:rsidRDefault="003B4883" w:rsidP="00C412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C4128C"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128C" w:rsidRPr="00C4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группы Косых Л.С., дети и родители. </w:t>
      </w:r>
    </w:p>
    <w:p w:rsidR="003B4883" w:rsidRPr="00C4128C" w:rsidRDefault="003B4883" w:rsidP="003B48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B4883" w:rsidRPr="00C4128C" w:rsidRDefault="003B4883" w:rsidP="003B48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этап:</w:t>
      </w:r>
    </w:p>
    <w:p w:rsidR="003B4883" w:rsidRPr="00C4128C" w:rsidRDefault="00C4128C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B4883"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нкетирование родителей,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4883"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игр и игрушек к собранию,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4883"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распечатка плакатов и цитат,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4883"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памяток для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4883"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"Какие игрушки нужны детям?",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4883"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"Правила игры для детей и родителей".</w:t>
      </w:r>
    </w:p>
    <w:p w:rsidR="003B4883" w:rsidRPr="00C4128C" w:rsidRDefault="003B4883" w:rsidP="003B48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3B4883" w:rsidRPr="00C4128C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(приветствие,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эпиграф к собранию)</w:t>
      </w:r>
    </w:p>
    <w:p w:rsidR="003B4883" w:rsidRPr="00C4128C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Подведение итогов анкетирования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"Во что играют наши дети?"</w:t>
      </w:r>
    </w:p>
    <w:p w:rsidR="003B4883" w:rsidRPr="00C4128C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Педагогический всеобуч "Развитие детей в игровой деятельности"</w:t>
      </w:r>
    </w:p>
    <w:p w:rsidR="003B4883" w:rsidRPr="00C4128C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с родителями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"Любимая игрушка из моего детства"</w:t>
      </w:r>
    </w:p>
    <w:p w:rsidR="003B4883" w:rsidRPr="00C4128C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Беседа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"Совместные игры детей и родителей"</w:t>
      </w:r>
    </w:p>
    <w:p w:rsidR="003B4883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Игры с родителями:</w:t>
      </w:r>
      <w:r w:rsid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электрический конструктор «Знаток».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128C" w:rsidRDefault="00C4128C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128C" w:rsidRDefault="00C4128C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128C" w:rsidRDefault="00C4128C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128C" w:rsidRDefault="00C4128C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06A6" w:rsidRDefault="002306A6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128C" w:rsidRPr="00C4128C" w:rsidRDefault="00C4128C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883" w:rsidRPr="00C4128C" w:rsidRDefault="003B4883" w:rsidP="003B488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родительского собрания</w:t>
      </w:r>
    </w:p>
    <w:p w:rsidR="003B4883" w:rsidRPr="00C4128C" w:rsidRDefault="003B4883" w:rsidP="003B48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звучит музыка из мультипликационных фильмов,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родителями. Предлагается упражнение,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опорное слово-игра,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необходимо подобрать слова,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ассоциируются с этим словом (атрибуты,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игрушки,</w:t>
      </w:r>
      <w:r w:rsidR="0023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лошадки и т. д.)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Воспитатель напоминает тему собрания и прочитывает эпиграф словами В. А. Сухомлинского: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"Игра-это огромное светлое пятно,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через которое в духовный мир ребёнка вливается живительный поток представлений и понятий об окружающем мире"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 xml:space="preserve">Распределение родителей на группы с помощью игры"Чудесный мешочек",после которой они </w:t>
      </w:r>
      <w:r w:rsidR="002306A6">
        <w:rPr>
          <w:color w:val="111111"/>
          <w:sz w:val="28"/>
          <w:szCs w:val="28"/>
        </w:rPr>
        <w:t xml:space="preserve">объединяются по общему признаку </w:t>
      </w:r>
      <w:r w:rsidRPr="00C4128C">
        <w:rPr>
          <w:color w:val="111111"/>
          <w:sz w:val="28"/>
          <w:szCs w:val="28"/>
        </w:rPr>
        <w:t>у кого мелкие игрушки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-одна группа,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мелкий конструктор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-другая,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и шарики -третья группа.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Проводится педагогический всеобуч:"Развитие детей в игровой деятельности"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 xml:space="preserve">Обсуждение родителями каждой микрогруппы 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утверждений,</w:t>
      </w:r>
      <w:r w:rsidR="002306A6">
        <w:rPr>
          <w:color w:val="111111"/>
          <w:sz w:val="28"/>
          <w:szCs w:val="28"/>
        </w:rPr>
        <w:t xml:space="preserve"> </w:t>
      </w:r>
      <w:r w:rsidRPr="00C4128C">
        <w:rPr>
          <w:color w:val="111111"/>
          <w:sz w:val="28"/>
          <w:szCs w:val="28"/>
        </w:rPr>
        <w:t>каждая группа высказывает свои доводы.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Первая группа -"Игра-это школа произвольного внимания"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Вторая группа -"Игра-школа морали в действии"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Третья группа -"Игра-ведущая деятельность в дошкольном возрасте"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После работы родителей воспитатель делает обобщение высказываний микрогрупп.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Игровая пауза"Назови любимую игрушку своего детства"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Беседа"Совместные игры детей и родителей"в ходе которой проводятся имитационные игры"Как живёте?","Прибежали козочки",соревновательные "Чья микрогруппа быстрее соберёт постройку".</w:t>
      </w:r>
    </w:p>
    <w:p w:rsidR="003B4883" w:rsidRPr="00C4128C" w:rsidRDefault="003B488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конце собрания предлагается каждой микрогруппе сделать коллаж"Любимая игрушка моего ребёнка".Родители делают зарисовки любимых игрушек своих детей восковыми карандашами,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фломастерами,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кто-то затрудняется в рисовании пользуется вырезанными картинками из старых журналов,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заранее приготовленных воспитателями.</w:t>
      </w:r>
    </w:p>
    <w:p w:rsidR="003B4883" w:rsidRPr="00C4128C" w:rsidRDefault="003B488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Заключительная часть. Мини-игра"Пожелание друг другу".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Родители,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стоя в кругу,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передают мягкую игрушку из рук в руки с добрыми пожеланиями,</w:t>
      </w:r>
      <w:r w:rsidR="002306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412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просматривают коллаж от каждой микрогруппы: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Используемая литература: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1. Доронова Т. Н. "О взаимодействии ДОУ с родителями"пособие для дошкольных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учреждений"М. ,2002.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2. Зверева О. Л. ,Кротова Т. В. "Общение педагога с родителями в ДОУ"М. ,2005.</w:t>
      </w:r>
    </w:p>
    <w:p w:rsidR="003B4883" w:rsidRPr="00C4128C" w:rsidRDefault="003B4883" w:rsidP="003B48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128C">
        <w:rPr>
          <w:color w:val="111111"/>
          <w:sz w:val="28"/>
          <w:szCs w:val="28"/>
        </w:rPr>
        <w:t>3. Степанова Е. Н. "Калейдоскоп родительских собраний".М,2003.</w:t>
      </w:r>
    </w:p>
    <w:p w:rsidR="003B4883" w:rsidRPr="00C4128C" w:rsidRDefault="003B4883">
      <w:pPr>
        <w:rPr>
          <w:rFonts w:ascii="Times New Roman" w:hAnsi="Times New Roman" w:cs="Times New Roman"/>
          <w:sz w:val="28"/>
          <w:szCs w:val="28"/>
        </w:rPr>
      </w:pPr>
    </w:p>
    <w:sectPr w:rsidR="003B4883" w:rsidRPr="00C4128C" w:rsidSect="008F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883"/>
    <w:rsid w:val="002306A6"/>
    <w:rsid w:val="003B4883"/>
    <w:rsid w:val="00633177"/>
    <w:rsid w:val="007D5B46"/>
    <w:rsid w:val="008F76DE"/>
    <w:rsid w:val="00A231A9"/>
    <w:rsid w:val="00C4128C"/>
    <w:rsid w:val="00F5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DE"/>
  </w:style>
  <w:style w:type="paragraph" w:styleId="3">
    <w:name w:val="heading 3"/>
    <w:basedOn w:val="a"/>
    <w:link w:val="30"/>
    <w:uiPriority w:val="9"/>
    <w:qFormat/>
    <w:rsid w:val="003B4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4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4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dcterms:created xsi:type="dcterms:W3CDTF">2018-05-09T14:03:00Z</dcterms:created>
  <dcterms:modified xsi:type="dcterms:W3CDTF">2019-02-20T13:28:00Z</dcterms:modified>
</cp:coreProperties>
</file>