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EB" w:rsidRDefault="00FD10EB" w:rsidP="005072D8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>
        <w:rPr>
          <w:i/>
          <w:sz w:val="40"/>
          <w:szCs w:val="40"/>
        </w:rPr>
        <w:t>Проект</w:t>
      </w:r>
    </w:p>
    <w:p w:rsidR="00FD10EB" w:rsidRDefault="00FD10EB" w:rsidP="005072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Что за прелесть эти сказки</w:t>
      </w:r>
    </w:p>
    <w:p w:rsidR="00FD10EB" w:rsidRPr="00A772DE" w:rsidRDefault="00FD10EB" w:rsidP="005072D8">
      <w:pPr>
        <w:rPr>
          <w:sz w:val="28"/>
          <w:szCs w:val="28"/>
        </w:rPr>
      </w:pPr>
      <w:r w:rsidRPr="00A772DE">
        <w:rPr>
          <w:b/>
          <w:sz w:val="28"/>
          <w:szCs w:val="28"/>
        </w:rPr>
        <w:t xml:space="preserve">Тип проекта: </w:t>
      </w:r>
      <w:r w:rsidRPr="00A772DE">
        <w:rPr>
          <w:sz w:val="28"/>
          <w:szCs w:val="28"/>
        </w:rPr>
        <w:t>культурно – ценностный</w:t>
      </w:r>
    </w:p>
    <w:p w:rsidR="00FD10EB" w:rsidRDefault="00FD10EB" w:rsidP="005072D8">
      <w:pPr>
        <w:rPr>
          <w:sz w:val="28"/>
          <w:szCs w:val="28"/>
        </w:rPr>
      </w:pPr>
      <w:r w:rsidRPr="00A772DE">
        <w:rPr>
          <w:b/>
          <w:sz w:val="28"/>
          <w:szCs w:val="28"/>
        </w:rPr>
        <w:t xml:space="preserve">Участники проекта: </w:t>
      </w:r>
      <w:r w:rsidRPr="00A772DE">
        <w:rPr>
          <w:sz w:val="28"/>
          <w:szCs w:val="28"/>
        </w:rPr>
        <w:t xml:space="preserve">воспитатель </w:t>
      </w:r>
      <w:proofErr w:type="spellStart"/>
      <w:r w:rsidRPr="00A772DE">
        <w:rPr>
          <w:sz w:val="28"/>
          <w:szCs w:val="28"/>
        </w:rPr>
        <w:t>Колчанова</w:t>
      </w:r>
      <w:proofErr w:type="spellEnd"/>
      <w:r w:rsidRPr="00A772DE">
        <w:rPr>
          <w:sz w:val="28"/>
          <w:szCs w:val="28"/>
        </w:rPr>
        <w:t xml:space="preserve"> М.Г., дети подготовительной</w:t>
      </w:r>
      <w:r w:rsidRPr="00A21D8A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Pr="00A21D8A">
        <w:rPr>
          <w:sz w:val="28"/>
          <w:szCs w:val="28"/>
        </w:rPr>
        <w:t>группы, родители.</w:t>
      </w:r>
    </w:p>
    <w:p w:rsidR="00FD10EB" w:rsidRPr="00A772DE" w:rsidRDefault="00FD10EB" w:rsidP="005072D8">
      <w:pPr>
        <w:rPr>
          <w:sz w:val="28"/>
          <w:szCs w:val="28"/>
        </w:rPr>
      </w:pPr>
      <w:r>
        <w:rPr>
          <w:b/>
          <w:sz w:val="28"/>
          <w:szCs w:val="28"/>
        </w:rPr>
        <w:t>Масштаб проекта:</w:t>
      </w:r>
      <w:r>
        <w:rPr>
          <w:sz w:val="28"/>
          <w:szCs w:val="28"/>
        </w:rPr>
        <w:t xml:space="preserve"> краткосрочный – январь, февраль.</w:t>
      </w:r>
    </w:p>
    <w:p w:rsidR="00FD10EB" w:rsidRDefault="00FD10EB" w:rsidP="005072D8">
      <w:pPr>
        <w:rPr>
          <w:sz w:val="28"/>
          <w:szCs w:val="28"/>
        </w:rPr>
      </w:pPr>
      <w:r w:rsidRPr="00AF30A1">
        <w:rPr>
          <w:b/>
          <w:sz w:val="28"/>
          <w:szCs w:val="28"/>
        </w:rPr>
        <w:t>Актуальность: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бы ни была неоспорима роль воспитателя в начальном приобщении детей к чтению, первым и основным «руководителем» детского чтения является семья. Именно родители читают ребёнку его первые книжки, рассматривают вместе с ним картинки, переживают вместе с ребёнком его радость узнавания и удивления. Именно родители выбирают и покупают детские книжки, формируя домашнюю библиотеку. Таким образом, именно родители оказывают наибольшее влияние на формирование  читательского интереса у детей.</w:t>
      </w:r>
    </w:p>
    <w:p w:rsidR="00FD10EB" w:rsidRDefault="00FD10EB" w:rsidP="005072D8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Опрос родителей показал, что не во всех семьях воспитанников существует традиция семейного чтения. Но и там, в основном детям читают только народные сказки, совершенно забывая о великой русской литературе. Меня удивляет тот факт, что многие родители знают все сказки А.С.Пушкина, имеют его книги в домашней библиотеке, но не читают их детям, считая это преждевременным. Родители долго считают детей маленькими и думают, что такие произведения не подвластны умам дошкольников. А ведь, ещё С.Маршак сказал «У каждого возраста – свой Пушкин».</w:t>
      </w:r>
    </w:p>
    <w:p w:rsidR="00FD10EB" w:rsidRDefault="00FD10EB" w:rsidP="005072D8">
      <w:pPr>
        <w:rPr>
          <w:sz w:val="28"/>
          <w:szCs w:val="28"/>
        </w:rPr>
      </w:pPr>
      <w:r>
        <w:rPr>
          <w:sz w:val="28"/>
          <w:szCs w:val="28"/>
        </w:rPr>
        <w:t>Творчество Пушкина открывает и объясняет ребёнку жизнь общества и природы, мир человеческих чувств и взаимоотношений. У детей развивается мышление, память, воображение. Стихи и сказки Пушкина воздействуют на личность детей, развивают умение тонко чувствовать форму и ритм родного языка. Знакомство с произведениями А.С. Пушкина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помогает закладывать фундамент русской души – любящей, отзывчивой, восприимчивой к красоте.</w:t>
      </w:r>
    </w:p>
    <w:p w:rsidR="00FD10EB" w:rsidRDefault="00FD10EB" w:rsidP="005072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>недостаточный интерес детей к художественной литературе.</w:t>
      </w:r>
    </w:p>
    <w:p w:rsidR="00FD10EB" w:rsidRDefault="00FD10EB" w:rsidP="005072D8">
      <w:pPr>
        <w:rPr>
          <w:sz w:val="28"/>
          <w:szCs w:val="28"/>
        </w:rPr>
      </w:pPr>
      <w:r>
        <w:rPr>
          <w:b/>
          <w:sz w:val="28"/>
          <w:szCs w:val="28"/>
        </w:rPr>
        <w:t>Причины:</w:t>
      </w:r>
    </w:p>
    <w:p w:rsidR="00FD10EB" w:rsidRDefault="00FD10EB" w:rsidP="005072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Объективные</w:t>
      </w:r>
      <w:proofErr w:type="gramEnd"/>
      <w:r>
        <w:rPr>
          <w:sz w:val="28"/>
          <w:szCs w:val="28"/>
        </w:rPr>
        <w:t xml:space="preserve"> – телевидение, интернет.</w:t>
      </w:r>
    </w:p>
    <w:p w:rsidR="00FD10EB" w:rsidRDefault="00FD10EB" w:rsidP="005072D8">
      <w:pPr>
        <w:rPr>
          <w:sz w:val="32"/>
          <w:szCs w:val="32"/>
        </w:rPr>
      </w:pPr>
      <w:proofErr w:type="gramStart"/>
      <w:r>
        <w:rPr>
          <w:sz w:val="28"/>
          <w:szCs w:val="28"/>
        </w:rPr>
        <w:lastRenderedPageBreak/>
        <w:t>Субъективные – недостаточность семейного чтения.</w:t>
      </w:r>
      <w:r>
        <w:rPr>
          <w:sz w:val="32"/>
          <w:szCs w:val="32"/>
        </w:rPr>
        <w:t xml:space="preserve"> </w:t>
      </w:r>
      <w:proofErr w:type="gramEnd"/>
    </w:p>
    <w:p w:rsidR="00FD10EB" w:rsidRDefault="00FD10EB" w:rsidP="005072D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приобщение детей к художественной литературе через творчество А.С.Пушкина.</w:t>
      </w:r>
    </w:p>
    <w:p w:rsidR="00FD10EB" w:rsidRDefault="00FD10EB" w:rsidP="005072D8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D10EB" w:rsidRDefault="00FD10EB" w:rsidP="00605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творчеством великого русского поэта А.С.Пушкина.</w:t>
      </w:r>
    </w:p>
    <w:p w:rsidR="00FD10EB" w:rsidRDefault="00FD10EB" w:rsidP="00605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Обогатить и расширить словарный запас детей.</w:t>
      </w:r>
    </w:p>
    <w:p w:rsidR="00FD10EB" w:rsidRDefault="00FD10EB" w:rsidP="00605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Стимулировать совместное творчество детей и родителей.</w:t>
      </w:r>
    </w:p>
    <w:p w:rsidR="00FD10EB" w:rsidRDefault="00FD10EB" w:rsidP="00605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поддержанию традиций семейного чтения.</w:t>
      </w:r>
    </w:p>
    <w:p w:rsidR="00FD10EB" w:rsidRDefault="00FD10EB" w:rsidP="00605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ситуации совместной продуктивной деятельности, позволяющей детям получить интересный коллективный продукт.</w:t>
      </w:r>
    </w:p>
    <w:p w:rsidR="00FD10EB" w:rsidRDefault="00FD10EB" w:rsidP="006053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книге.</w:t>
      </w:r>
    </w:p>
    <w:p w:rsidR="00FD10EB" w:rsidRDefault="00FD10EB" w:rsidP="00246AA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FD10EB" w:rsidRDefault="00FD10EB" w:rsidP="00246AA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этап </w:t>
      </w:r>
      <w:r>
        <w:rPr>
          <w:sz w:val="28"/>
          <w:szCs w:val="28"/>
        </w:rPr>
        <w:t>– организационный.</w:t>
      </w:r>
    </w:p>
    <w:p w:rsidR="00FD10EB" w:rsidRDefault="00FD10EB" w:rsidP="00246A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Опрос родителей и детей о том, какие книги читают дома, и есть ли в домашней библиотеке произведения А.С.Пушкина.</w:t>
      </w:r>
    </w:p>
    <w:p w:rsidR="00FD10EB" w:rsidRDefault="00FD10EB" w:rsidP="00246A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Выяснение возможностей и средств, необходимых для реализации проекта.</w:t>
      </w:r>
    </w:p>
    <w:p w:rsidR="00FD10EB" w:rsidRDefault="00FD10EB" w:rsidP="00246A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методической и художественной литературы; иллюстрированного, музыкального материала; дидактических и подвижных игр по теме.</w:t>
      </w:r>
    </w:p>
    <w:p w:rsidR="00FD10EB" w:rsidRDefault="00FD10EB" w:rsidP="00246A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материала для изобразительной и продуктивной деятельности.</w:t>
      </w:r>
    </w:p>
    <w:p w:rsidR="00FD10EB" w:rsidRDefault="00FD10EB" w:rsidP="00F57AC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7AC1">
        <w:rPr>
          <w:sz w:val="28"/>
          <w:szCs w:val="28"/>
        </w:rPr>
        <w:t>Составление плана реализации проекта.</w:t>
      </w:r>
    </w:p>
    <w:p w:rsidR="00FD10EB" w:rsidRDefault="00FD10EB" w:rsidP="00F57AC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 этап </w:t>
      </w:r>
      <w:r>
        <w:rPr>
          <w:sz w:val="28"/>
          <w:szCs w:val="28"/>
        </w:rPr>
        <w:t>– внедренческий.</w:t>
      </w:r>
      <w:r w:rsidRPr="00F57AC1">
        <w:rPr>
          <w:sz w:val="28"/>
          <w:szCs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0"/>
        <w:gridCol w:w="3756"/>
        <w:gridCol w:w="3795"/>
      </w:tblGrid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Совместная деятельность детей и воспитателя</w:t>
            </w:r>
          </w:p>
        </w:tc>
        <w:tc>
          <w:tcPr>
            <w:tcW w:w="4076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Совместная деятельность детей и родителей</w:t>
            </w:r>
          </w:p>
        </w:tc>
      </w:tr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Январь</w:t>
            </w:r>
          </w:p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Знакомство детей с портретом художника Ю.В.Иванова « Саша Пушкин, лицеист»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Знакомство детей с биографией </w:t>
            </w:r>
            <w:r w:rsidRPr="005D32D4">
              <w:rPr>
                <w:sz w:val="28"/>
                <w:szCs w:val="28"/>
              </w:rPr>
              <w:lastRenderedPageBreak/>
              <w:t>А.С.Пушкина.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Чтение стихотворения А.С.Пушкина «Няне».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Выставка книг А.С.Пушкина из домашних библиотек воспитанников.</w:t>
            </w:r>
          </w:p>
        </w:tc>
        <w:tc>
          <w:tcPr>
            <w:tcW w:w="4076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lastRenderedPageBreak/>
              <w:t>Выбор книги для групповой выставки.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Заучивание стихотворения А.С.Пушкина «Няне».</w:t>
            </w:r>
          </w:p>
        </w:tc>
      </w:tr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Повторное чтение произведения А.С.Пушкина «Сказка о рыбаке и рыбке».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D32D4">
              <w:rPr>
                <w:sz w:val="28"/>
                <w:szCs w:val="28"/>
              </w:rPr>
              <w:t>Пластилинография</w:t>
            </w:r>
            <w:proofErr w:type="spellEnd"/>
            <w:r w:rsidRPr="005D32D4">
              <w:rPr>
                <w:sz w:val="28"/>
                <w:szCs w:val="28"/>
              </w:rPr>
              <w:t xml:space="preserve"> «Золотая рыбка».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Слушание музыкального произведения Н.А.Римского – Корсакова «Белка».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Игра малой подвижности «Море волнуется раз…» 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Дидактическая игра «Скажи наоборот».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Рассматривание иллюстраций.</w:t>
            </w:r>
          </w:p>
        </w:tc>
        <w:tc>
          <w:tcPr>
            <w:tcW w:w="4076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Рисование иллюстраций к произведению Пушкина «Сказка о рыбаке и рыбке».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Выписать из данного произведения крылатые фразы.</w:t>
            </w:r>
          </w:p>
          <w:p w:rsidR="00FD10EB" w:rsidRPr="005D32D4" w:rsidRDefault="00FD10EB" w:rsidP="005D32D4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Февраль</w:t>
            </w:r>
          </w:p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Чтение произведения А.С.Пушкина «сказка о царе </w:t>
            </w:r>
            <w:proofErr w:type="spellStart"/>
            <w:r w:rsidRPr="005D32D4">
              <w:rPr>
                <w:sz w:val="28"/>
                <w:szCs w:val="28"/>
              </w:rPr>
              <w:t>Салтане</w:t>
            </w:r>
            <w:proofErr w:type="spellEnd"/>
            <w:r w:rsidRPr="005D32D4">
              <w:rPr>
                <w:sz w:val="28"/>
                <w:szCs w:val="28"/>
              </w:rPr>
              <w:t>…»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Коллективное конструирование «Град на острове стоит».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Слушание музыкального произведения Н.А.Римского – Корсакова «Океан – море».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Русская народная игра «Золотые ворота».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Рассматривание </w:t>
            </w:r>
            <w:r w:rsidRPr="005D32D4">
              <w:rPr>
                <w:sz w:val="28"/>
                <w:szCs w:val="28"/>
              </w:rPr>
              <w:lastRenderedPageBreak/>
              <w:t>иллюстраций.</w:t>
            </w:r>
          </w:p>
        </w:tc>
        <w:tc>
          <w:tcPr>
            <w:tcW w:w="4076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lastRenderedPageBreak/>
              <w:t>Заучивание отрывка из сказки: «Три девицы под окном…»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Выписать из произведения старинные слова для создания словарика.</w:t>
            </w:r>
          </w:p>
        </w:tc>
      </w:tr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Чтение произведения А.С.Пушкина «Сказка о мёртвой царевне и семи богатырях».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Рисование «Герои сказок Пушкина».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Рассматривание иллюстраций.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Дидактическая игра «Узнай сказку»</w:t>
            </w:r>
          </w:p>
        </w:tc>
        <w:tc>
          <w:tcPr>
            <w:tcW w:w="4076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Заучивание отрывка из сказки: «Ветер, ветер ты могуч…»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Изготовление поделок по сказкам Пушкина.</w:t>
            </w:r>
          </w:p>
        </w:tc>
      </w:tr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Повторное чтение произведения А.С.Пушкина «Сказка о попе и работнике его </w:t>
            </w:r>
            <w:proofErr w:type="spellStart"/>
            <w:r w:rsidRPr="005D32D4">
              <w:rPr>
                <w:sz w:val="28"/>
                <w:szCs w:val="28"/>
              </w:rPr>
              <w:t>Балде</w:t>
            </w:r>
            <w:proofErr w:type="spellEnd"/>
            <w:r w:rsidRPr="005D32D4">
              <w:rPr>
                <w:sz w:val="28"/>
                <w:szCs w:val="28"/>
              </w:rPr>
              <w:t>» и её обсуждение.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Настольная игра «Разрезные картинки» (иллюстрации из сказок Пушкина)</w:t>
            </w:r>
          </w:p>
          <w:p w:rsidR="00FD10EB" w:rsidRPr="005D32D4" w:rsidRDefault="00FD10EB" w:rsidP="005D32D4">
            <w:pPr>
              <w:pStyle w:val="a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Чтение произведения А.С.Пушкина «Сказка о попе и работнике его </w:t>
            </w:r>
            <w:proofErr w:type="spellStart"/>
            <w:r w:rsidRPr="005D32D4">
              <w:rPr>
                <w:sz w:val="28"/>
                <w:szCs w:val="28"/>
              </w:rPr>
              <w:t>Балде</w:t>
            </w:r>
            <w:proofErr w:type="spellEnd"/>
            <w:r w:rsidRPr="005D32D4">
              <w:rPr>
                <w:sz w:val="28"/>
                <w:szCs w:val="28"/>
              </w:rPr>
              <w:t>».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Выписать из сказки крылатые фразы.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Изготовление костюмов и атрибутов к итоговому событию.</w:t>
            </w:r>
          </w:p>
        </w:tc>
      </w:tr>
      <w:tr w:rsidR="00FD10EB" w:rsidRPr="005D32D4" w:rsidTr="005D32D4">
        <w:tc>
          <w:tcPr>
            <w:tcW w:w="1308" w:type="dxa"/>
          </w:tcPr>
          <w:p w:rsidR="00FD10EB" w:rsidRPr="005D32D4" w:rsidRDefault="00FD10EB" w:rsidP="005D32D4">
            <w:p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Чтение пролога к поэме «Руслан и Людмила» «У лукоморья…»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Разгадывание кроссворда по прологу «У лукоморья…»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Литературная викторина «Там, на неведомых дорожках»</w:t>
            </w:r>
          </w:p>
        </w:tc>
        <w:tc>
          <w:tcPr>
            <w:tcW w:w="4076" w:type="dxa"/>
          </w:tcPr>
          <w:p w:rsidR="00FD10EB" w:rsidRPr="005D32D4" w:rsidRDefault="00FD10EB" w:rsidP="005D32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 xml:space="preserve">Повторное чтение или заучивание пролога «У лукоморья…» </w:t>
            </w:r>
          </w:p>
          <w:p w:rsidR="00FD10EB" w:rsidRPr="005D32D4" w:rsidRDefault="00FD10EB" w:rsidP="005D32D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5D32D4">
              <w:rPr>
                <w:sz w:val="28"/>
                <w:szCs w:val="28"/>
              </w:rPr>
              <w:t>Продолжить изготовление костюмов и атрибутов к итоговому событию.</w:t>
            </w:r>
          </w:p>
        </w:tc>
      </w:tr>
    </w:tbl>
    <w:p w:rsidR="00FD10EB" w:rsidRDefault="00FD10EB" w:rsidP="00F57AC1">
      <w:pPr>
        <w:ind w:left="360"/>
        <w:rPr>
          <w:sz w:val="28"/>
          <w:szCs w:val="28"/>
        </w:rPr>
      </w:pPr>
    </w:p>
    <w:p w:rsidR="00FD10EB" w:rsidRDefault="00FD10EB" w:rsidP="00F57AC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Итоговое событие:</w:t>
      </w:r>
      <w:r>
        <w:rPr>
          <w:sz w:val="28"/>
          <w:szCs w:val="28"/>
        </w:rPr>
        <w:t xml:space="preserve"> развлечение совместно с родителями  «Путешествие по сказкам Пушкина».</w:t>
      </w:r>
    </w:p>
    <w:p w:rsidR="00FD10EB" w:rsidRDefault="00FD10EB" w:rsidP="00540EC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 по результатам анкетирования родителей подготовительной группы № 3.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выявление у родителей мотивов для приобщения детей к чтению литературы. Выяснение жанровых предпочтений детей.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анкета, разработанная для данного проекта.</w:t>
      </w:r>
    </w:p>
    <w:p w:rsidR="00C95767" w:rsidRPr="003058BC" w:rsidRDefault="00FD10EB" w:rsidP="00C95767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="00C95767" w:rsidRPr="003058BC">
        <w:rPr>
          <w:b/>
          <w:sz w:val="36"/>
          <w:szCs w:val="36"/>
        </w:rPr>
        <w:t>Уважаемые родители!</w:t>
      </w:r>
    </w:p>
    <w:p w:rsidR="00C95767" w:rsidRDefault="00C95767" w:rsidP="00C95767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нашей группе проводится работа по изучению читательского интереса у детей.</w:t>
      </w:r>
    </w:p>
    <w:p w:rsidR="00C95767" w:rsidRDefault="00C95767" w:rsidP="00C9576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Просим Вас принять участие в опросе.</w:t>
      </w:r>
    </w:p>
    <w:p w:rsidR="00C95767" w:rsidRDefault="00C95767" w:rsidP="00C9576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Хочется ли Вам, чтобы Ваш ребёнок любил читать книги?</w:t>
      </w:r>
    </w:p>
    <w:p w:rsidR="00C95767" w:rsidRDefault="00C95767" w:rsidP="00C957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C95767" w:rsidRDefault="00C95767" w:rsidP="00C957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C95767" w:rsidRDefault="00C95767" w:rsidP="00C9576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C95767" w:rsidRDefault="00C95767" w:rsidP="00C9576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даёт современному ребёнку чтение книг?______________________________________________________________________________________________________________________</w:t>
      </w:r>
    </w:p>
    <w:p w:rsidR="00FD10EB" w:rsidRDefault="00C95767" w:rsidP="0006612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любимые книги Вашего </w:t>
      </w:r>
      <w:r w:rsidR="00FD10EB">
        <w:rPr>
          <w:sz w:val="28"/>
          <w:szCs w:val="28"/>
        </w:rPr>
        <w:t>ребёнка___________________________________________________________________________________________________________________</w:t>
      </w:r>
    </w:p>
    <w:p w:rsidR="00FD10EB" w:rsidRDefault="00FD10EB" w:rsidP="0006612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Посещаете ли Вы с ребёнком библиотеку?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FD10EB" w:rsidRDefault="00FD10EB" w:rsidP="0006612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Читаете ли Вы ребёнку книги?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Обязательно, каждый день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Читаю 3 – 5 раз в неделю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Читаю 1 – 2 раза в неделю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Читаю изредка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читаю</w:t>
      </w:r>
    </w:p>
    <w:p w:rsidR="00FD10EB" w:rsidRDefault="00FD10EB" w:rsidP="0006612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Есть ли в Вашей домашней библиотеке книги А.С.Пушкина?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FD10EB" w:rsidRDefault="00FD10EB" w:rsidP="0006612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Читаете ли Вы ребёнку произведения А.С.Пушкина?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FD10EB" w:rsidRDefault="00FD10EB" w:rsidP="0006612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Какой литературный жанр предпочитает Ваш ребёнок?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Сказки (народные, авторские)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Поэзию </w:t>
      </w:r>
    </w:p>
    <w:p w:rsidR="00FD10EB" w:rsidRDefault="00FD10EB" w:rsidP="0006612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Прозу (рассказы, повести)</w:t>
      </w:r>
    </w:p>
    <w:p w:rsidR="00FD10EB" w:rsidRDefault="00FD10EB" w:rsidP="00066129">
      <w:pPr>
        <w:pStyle w:val="a3"/>
        <w:rPr>
          <w:sz w:val="28"/>
          <w:szCs w:val="28"/>
        </w:rPr>
      </w:pPr>
    </w:p>
    <w:p w:rsidR="00FD10EB" w:rsidRPr="00066129" w:rsidRDefault="00FD10EB" w:rsidP="000661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исследования</w:t>
      </w:r>
    </w:p>
    <w:p w:rsidR="00FD10EB" w:rsidRDefault="00FD10EB" w:rsidP="00D778C0">
      <w:pPr>
        <w:ind w:left="360"/>
        <w:rPr>
          <w:b/>
          <w:sz w:val="28"/>
          <w:szCs w:val="28"/>
        </w:rPr>
      </w:pP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sz w:val="28"/>
          <w:szCs w:val="28"/>
        </w:rPr>
        <w:t>В опросе приняли участие 18 родителей.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sz w:val="28"/>
          <w:szCs w:val="28"/>
        </w:rPr>
        <w:t>На первый вопрос 100% опрошенных родителей ответили утвердительно, но только 57% объяснили, почему им важно, чтобы их ребёнок любил читать книги, и у всех цель оказалась  образовательная. Остальные затруднились с ответом.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sz w:val="28"/>
          <w:szCs w:val="28"/>
        </w:rPr>
        <w:t>На второй вопрос родители ответили так: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sz w:val="28"/>
          <w:szCs w:val="28"/>
        </w:rPr>
        <w:t>51% - расширяет кругозор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sz w:val="28"/>
          <w:szCs w:val="28"/>
        </w:rPr>
        <w:t>33% - увеличивает словарный запас</w:t>
      </w:r>
    </w:p>
    <w:p w:rsidR="00FD10EB" w:rsidRDefault="00FD10EB" w:rsidP="00D778C0">
      <w:pPr>
        <w:ind w:left="360"/>
        <w:rPr>
          <w:sz w:val="28"/>
          <w:szCs w:val="28"/>
        </w:rPr>
      </w:pPr>
      <w:r>
        <w:rPr>
          <w:sz w:val="28"/>
          <w:szCs w:val="28"/>
        </w:rPr>
        <w:t>6% - развивает память, мышление, воображение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5% - обогащает духовный мир ребёнка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5% - затруднились ответить.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На третий вопрос получены такие ответы: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67% - народные сказки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17% -произведения Пушкина и Чуковского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11% - рассказы Носова и Драгунского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5 % - смотрит мультфильмы.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На четвёртый вопрос утвердительно ответил только один родитель.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На пятый вопрос родители дали такие ответы: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11% - читают детям ежедневно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16% - читают 3 – 5 раз в неделю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27% - читают детям 1 – 2 раза в неделю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46% - читают изредка.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На шестой вопрос утвердительно ответили 66%.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На седьмой вопрос утвердительно ответили 32%, но затруднились обосновать свой ответ.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На восьмой вопрос родители ответили так: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66% -  предпочитают народные сказки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29% - авторские сказки и рассказы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5% - нравятся все литературные жанры.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чтение, с точки зрения родителей, это  главным образом, интеллектуально развивающее занятие. На втором месте стоит прагматический подход к чтению как к способу формирования словарного запаса у детей. И только один родитель ответил, что книга обогащает духовный мир ребёнка, учит сопереживать, понимать другого человека.</w:t>
      </w:r>
    </w:p>
    <w:p w:rsidR="00FD10EB" w:rsidRDefault="00FD10EB" w:rsidP="00066129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масса родителей читают детям народные сказки, мало уделяя внимания классике. Недостаточно развито семейное чтение. Недостаточный читательский интерес у детей.</w:t>
      </w:r>
    </w:p>
    <w:p w:rsidR="00FD10EB" w:rsidRDefault="00FD10EB" w:rsidP="009B2E8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</w:p>
    <w:p w:rsidR="00FD10EB" w:rsidRDefault="00FD10EB" w:rsidP="00147FE6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Будет повышен интерес к художественной литературе у детей и родителей на 20%.</w:t>
      </w:r>
    </w:p>
    <w:p w:rsidR="00FD10EB" w:rsidRDefault="00FD10EB" w:rsidP="00147FE6">
      <w:pPr>
        <w:ind w:left="360"/>
        <w:rPr>
          <w:sz w:val="28"/>
          <w:szCs w:val="28"/>
        </w:rPr>
      </w:pPr>
      <w:r>
        <w:rPr>
          <w:sz w:val="28"/>
          <w:szCs w:val="28"/>
        </w:rPr>
        <w:t>Альбом с рисунками детей и родителей по сказкам А.С.Пушкина.</w:t>
      </w:r>
    </w:p>
    <w:p w:rsidR="00FD10EB" w:rsidRDefault="00FD10EB" w:rsidP="00147FE6">
      <w:pPr>
        <w:ind w:left="360"/>
        <w:rPr>
          <w:sz w:val="28"/>
          <w:szCs w:val="28"/>
        </w:rPr>
      </w:pPr>
      <w:r>
        <w:rPr>
          <w:sz w:val="28"/>
          <w:szCs w:val="28"/>
        </w:rPr>
        <w:t>Картотека крылатых фраз из сказок Пушкина.</w:t>
      </w:r>
    </w:p>
    <w:p w:rsidR="00FD10EB" w:rsidRDefault="00FD10EB" w:rsidP="00147FE6">
      <w:pPr>
        <w:ind w:left="360"/>
        <w:rPr>
          <w:sz w:val="28"/>
          <w:szCs w:val="28"/>
        </w:rPr>
      </w:pPr>
      <w:r>
        <w:rPr>
          <w:sz w:val="28"/>
          <w:szCs w:val="28"/>
        </w:rPr>
        <w:t>Атрибуты к развлечению «Путешествие по сказкам Пушкина».</w:t>
      </w:r>
    </w:p>
    <w:p w:rsidR="00FD10EB" w:rsidRDefault="00FD10EB" w:rsidP="005A7F1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литература:</w:t>
      </w:r>
    </w:p>
    <w:p w:rsidR="00FD10EB" w:rsidRDefault="00FD10EB" w:rsidP="005F5C5F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Вострухина</w:t>
      </w:r>
      <w:proofErr w:type="spellEnd"/>
      <w:r>
        <w:rPr>
          <w:sz w:val="28"/>
          <w:szCs w:val="28"/>
        </w:rPr>
        <w:t xml:space="preserve"> Т.Н. Художественная литература в развитии творческих способностей старших дошкольников. – М.: Издательство «Скрипторий 2003», 2006. – 232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D10EB" w:rsidRDefault="00FD10EB" w:rsidP="005F5C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Хрестоматия для детей старшего дошкольного возраста под редакцией Л.А.Соколовой.</w:t>
      </w:r>
    </w:p>
    <w:p w:rsidR="00FD10EB" w:rsidRDefault="00FD10EB" w:rsidP="005F5C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Хрестоматия по детской литературе под редакцией Е.Е.Зубаревой. Москва «Просвещение» 1988 г.</w:t>
      </w:r>
    </w:p>
    <w:p w:rsidR="00FD10EB" w:rsidRDefault="00FD10EB" w:rsidP="005F5C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А.С.Пушкин. У лукоморья дуб зелёный… -  Ростов – на – Дону: издательский дом «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proofErr w:type="gramEnd"/>
      <w:r>
        <w:rPr>
          <w:sz w:val="28"/>
          <w:szCs w:val="28"/>
        </w:rPr>
        <w:t xml:space="preserve"> – пресс»,2012. – 128 с.</w:t>
      </w:r>
    </w:p>
    <w:p w:rsidR="00FD10EB" w:rsidRDefault="00FD10EB" w:rsidP="005F5C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О.С.Ушакова, </w:t>
      </w:r>
      <w:proofErr w:type="spellStart"/>
      <w:r>
        <w:rPr>
          <w:sz w:val="28"/>
          <w:szCs w:val="28"/>
        </w:rPr>
        <w:t>Н.В.Гавриш</w:t>
      </w:r>
      <w:proofErr w:type="spellEnd"/>
      <w:r>
        <w:rPr>
          <w:sz w:val="28"/>
          <w:szCs w:val="28"/>
        </w:rPr>
        <w:t>, знакомим дошкольников с литературой, М., ТЦ. Сфера, 2005.</w:t>
      </w:r>
    </w:p>
    <w:p w:rsidR="00FD10EB" w:rsidRPr="00F672A9" w:rsidRDefault="00FD10EB" w:rsidP="00F672A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Трансляция проекта: </w:t>
      </w:r>
      <w:r>
        <w:rPr>
          <w:sz w:val="28"/>
          <w:szCs w:val="28"/>
        </w:rPr>
        <w:t>познакомить с проектом родителей.</w:t>
      </w:r>
    </w:p>
    <w:p w:rsidR="00FD10EB" w:rsidRPr="00F672A9" w:rsidRDefault="00FD10EB" w:rsidP="00F672A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Дальнейшие перспективы: </w:t>
      </w:r>
      <w:r>
        <w:rPr>
          <w:sz w:val="28"/>
          <w:szCs w:val="28"/>
        </w:rPr>
        <w:t>по окончании данного проекта начну новый проект, основанный на поэзии А.С.Пушкина.</w:t>
      </w:r>
      <w:r w:rsidR="00872D30" w:rsidRPr="00D245B2">
        <w:rPr>
          <w:sz w:val="28"/>
          <w:szCs w:val="28"/>
        </w:rPr>
        <w:fldChar w:fldCharType="begin"/>
      </w:r>
      <w:r w:rsidRPr="00D245B2">
        <w:rPr>
          <w:sz w:val="28"/>
          <w:szCs w:val="28"/>
        </w:rPr>
        <w:instrText xml:space="preserve"> PAGE   \* MERGEFORMAT </w:instrText>
      </w:r>
      <w:r w:rsidR="00872D30" w:rsidRPr="00D245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8</w:t>
      </w:r>
      <w:r w:rsidR="00872D30" w:rsidRPr="00D245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FD10EB" w:rsidRDefault="00FD10EB" w:rsidP="00147FE6">
      <w:pPr>
        <w:ind w:left="360"/>
        <w:rPr>
          <w:b/>
          <w:sz w:val="28"/>
          <w:szCs w:val="28"/>
        </w:rPr>
      </w:pPr>
    </w:p>
    <w:p w:rsidR="00FD10EB" w:rsidRPr="009B2E83" w:rsidRDefault="00FD10EB" w:rsidP="009B2E83">
      <w:pPr>
        <w:ind w:left="360"/>
        <w:rPr>
          <w:sz w:val="28"/>
          <w:szCs w:val="28"/>
        </w:rPr>
      </w:pPr>
    </w:p>
    <w:p w:rsidR="00FD10EB" w:rsidRDefault="00FD10EB" w:rsidP="00066129">
      <w:pPr>
        <w:ind w:left="360"/>
        <w:rPr>
          <w:sz w:val="28"/>
          <w:szCs w:val="28"/>
        </w:rPr>
      </w:pPr>
    </w:p>
    <w:p w:rsidR="00FD10EB" w:rsidRPr="00D64169" w:rsidRDefault="00FD10EB" w:rsidP="00D778C0">
      <w:pPr>
        <w:ind w:left="360"/>
        <w:rPr>
          <w:sz w:val="28"/>
          <w:szCs w:val="28"/>
        </w:rPr>
      </w:pPr>
    </w:p>
    <w:sectPr w:rsidR="00FD10EB" w:rsidRPr="00D64169" w:rsidSect="004F2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66" w:rsidRDefault="00195F66" w:rsidP="00597AA3">
      <w:pPr>
        <w:spacing w:after="0" w:line="240" w:lineRule="auto"/>
      </w:pPr>
      <w:r>
        <w:separator/>
      </w:r>
    </w:p>
  </w:endnote>
  <w:endnote w:type="continuationSeparator" w:id="1">
    <w:p w:rsidR="00195F66" w:rsidRDefault="00195F66" w:rsidP="005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872D30">
    <w:pPr>
      <w:pStyle w:val="a7"/>
    </w:pPr>
    <w:fldSimple w:instr=" PAGE   \* MERGEFORMAT ">
      <w:r w:rsidR="00830A14">
        <w:rPr>
          <w:noProof/>
        </w:rPr>
        <w:t>5</w:t>
      </w:r>
    </w:fldSimple>
  </w:p>
  <w:p w:rsidR="00FD10EB" w:rsidRDefault="00FD10E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66" w:rsidRDefault="00195F66" w:rsidP="00597AA3">
      <w:pPr>
        <w:spacing w:after="0" w:line="240" w:lineRule="auto"/>
      </w:pPr>
      <w:r>
        <w:separator/>
      </w:r>
    </w:p>
  </w:footnote>
  <w:footnote w:type="continuationSeparator" w:id="1">
    <w:p w:rsidR="00195F66" w:rsidRDefault="00195F66" w:rsidP="0059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2479"/>
    <w:multiLevelType w:val="hybridMultilevel"/>
    <w:tmpl w:val="08AA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22C9"/>
    <w:multiLevelType w:val="hybridMultilevel"/>
    <w:tmpl w:val="901A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42464"/>
    <w:multiLevelType w:val="hybridMultilevel"/>
    <w:tmpl w:val="35F8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5222"/>
    <w:multiLevelType w:val="hybridMultilevel"/>
    <w:tmpl w:val="BF4A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7711A"/>
    <w:multiLevelType w:val="hybridMultilevel"/>
    <w:tmpl w:val="467E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8780F"/>
    <w:multiLevelType w:val="hybridMultilevel"/>
    <w:tmpl w:val="5352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734A39"/>
    <w:multiLevelType w:val="hybridMultilevel"/>
    <w:tmpl w:val="F46A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F479A"/>
    <w:multiLevelType w:val="hybridMultilevel"/>
    <w:tmpl w:val="C2B653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93954FB"/>
    <w:multiLevelType w:val="hybridMultilevel"/>
    <w:tmpl w:val="F9A4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66D3C"/>
    <w:multiLevelType w:val="hybridMultilevel"/>
    <w:tmpl w:val="9EAA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2D8"/>
    <w:rsid w:val="0000159F"/>
    <w:rsid w:val="00044EFF"/>
    <w:rsid w:val="00066129"/>
    <w:rsid w:val="000D00DA"/>
    <w:rsid w:val="00147FE6"/>
    <w:rsid w:val="00184CFC"/>
    <w:rsid w:val="00195F66"/>
    <w:rsid w:val="001C6BAC"/>
    <w:rsid w:val="0020472C"/>
    <w:rsid w:val="0023337D"/>
    <w:rsid w:val="00246AA7"/>
    <w:rsid w:val="002830A4"/>
    <w:rsid w:val="002E3FEC"/>
    <w:rsid w:val="003058BC"/>
    <w:rsid w:val="00336D14"/>
    <w:rsid w:val="00423178"/>
    <w:rsid w:val="004A09B8"/>
    <w:rsid w:val="004B4A25"/>
    <w:rsid w:val="004C2A4C"/>
    <w:rsid w:val="004F2751"/>
    <w:rsid w:val="005072D8"/>
    <w:rsid w:val="00540ECE"/>
    <w:rsid w:val="00597AA3"/>
    <w:rsid w:val="005A7F1E"/>
    <w:rsid w:val="005B7AAB"/>
    <w:rsid w:val="005D32D4"/>
    <w:rsid w:val="005F5C5F"/>
    <w:rsid w:val="0060531B"/>
    <w:rsid w:val="00674112"/>
    <w:rsid w:val="0069577E"/>
    <w:rsid w:val="006A359B"/>
    <w:rsid w:val="006A3F61"/>
    <w:rsid w:val="007667CB"/>
    <w:rsid w:val="00830A14"/>
    <w:rsid w:val="00872D30"/>
    <w:rsid w:val="008A6078"/>
    <w:rsid w:val="008C6A36"/>
    <w:rsid w:val="00937C96"/>
    <w:rsid w:val="0097475D"/>
    <w:rsid w:val="00985376"/>
    <w:rsid w:val="00991AAB"/>
    <w:rsid w:val="009B2E83"/>
    <w:rsid w:val="009C3C86"/>
    <w:rsid w:val="009E109D"/>
    <w:rsid w:val="00A21D8A"/>
    <w:rsid w:val="00A73576"/>
    <w:rsid w:val="00A772DE"/>
    <w:rsid w:val="00A86BD2"/>
    <w:rsid w:val="00AD08B1"/>
    <w:rsid w:val="00AD3D1F"/>
    <w:rsid w:val="00AF30A1"/>
    <w:rsid w:val="00C04284"/>
    <w:rsid w:val="00C05237"/>
    <w:rsid w:val="00C92377"/>
    <w:rsid w:val="00C95767"/>
    <w:rsid w:val="00D245B2"/>
    <w:rsid w:val="00D64169"/>
    <w:rsid w:val="00D778C0"/>
    <w:rsid w:val="00EC7B5A"/>
    <w:rsid w:val="00F12A67"/>
    <w:rsid w:val="00F50A4A"/>
    <w:rsid w:val="00F57AC1"/>
    <w:rsid w:val="00F672A9"/>
    <w:rsid w:val="00F835E2"/>
    <w:rsid w:val="00FD10EB"/>
    <w:rsid w:val="00FD5797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31B"/>
    <w:pPr>
      <w:ind w:left="720"/>
      <w:contextualSpacing/>
    </w:pPr>
  </w:style>
  <w:style w:type="table" w:styleId="a4">
    <w:name w:val="Table Grid"/>
    <w:basedOn w:val="a1"/>
    <w:uiPriority w:val="99"/>
    <w:rsid w:val="009E1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59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7AA3"/>
    <w:rPr>
      <w:rFonts w:cs="Times New Roman"/>
    </w:rPr>
  </w:style>
  <w:style w:type="paragraph" w:styleId="a7">
    <w:name w:val="footer"/>
    <w:basedOn w:val="a"/>
    <w:link w:val="a8"/>
    <w:uiPriority w:val="99"/>
    <w:rsid w:val="0059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7AA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0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0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2015-01-19T07:46:00Z</cp:lastPrinted>
  <dcterms:created xsi:type="dcterms:W3CDTF">2015-01-09T09:26:00Z</dcterms:created>
  <dcterms:modified xsi:type="dcterms:W3CDTF">2018-01-12T16:43:00Z</dcterms:modified>
</cp:coreProperties>
</file>