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D5518" w14:textId="77777777" w:rsidR="003A3AF8" w:rsidRDefault="003A3AF8">
      <w:pPr>
        <w:rPr>
          <w:rFonts w:ascii="Times New Roman" w:hAnsi="Times New Roman" w:cs="Times New Roman"/>
          <w:sz w:val="24"/>
          <w:szCs w:val="24"/>
        </w:rPr>
      </w:pPr>
      <w:r w:rsidRPr="003A3AF8">
        <w:rPr>
          <w:rFonts w:ascii="Times New Roman" w:hAnsi="Times New Roman" w:cs="Times New Roman"/>
          <w:b/>
          <w:bCs/>
          <w:sz w:val="24"/>
          <w:szCs w:val="24"/>
        </w:rPr>
        <w:t xml:space="preserve">Для получения компенсации </w:t>
      </w:r>
      <w:r w:rsidRPr="003A3AF8">
        <w:rPr>
          <w:rFonts w:ascii="Times New Roman" w:hAnsi="Times New Roman" w:cs="Times New Roman"/>
          <w:b/>
          <w:bCs/>
          <w:sz w:val="24"/>
          <w:szCs w:val="24"/>
        </w:rPr>
        <w:t>части родительской платы</w:t>
      </w:r>
      <w:r w:rsidRPr="003A3A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31FF5B" w14:textId="23866894" w:rsidR="003A3AF8" w:rsidRPr="003A3AF8" w:rsidRDefault="003A3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A3AF8">
        <w:rPr>
          <w:rFonts w:ascii="Times New Roman" w:hAnsi="Times New Roman" w:cs="Times New Roman"/>
          <w:sz w:val="24"/>
          <w:szCs w:val="24"/>
        </w:rPr>
        <w:t xml:space="preserve">олучатель ежегодно представляет в образовательную организацию заявление о предоставлении компенсации по форме согласно приложению 1 на текущий финансовый год и следующие документы: </w:t>
      </w:r>
    </w:p>
    <w:p w14:paraId="0A1C9EDA" w14:textId="77777777" w:rsidR="003A3AF8" w:rsidRPr="003A3AF8" w:rsidRDefault="003A3AF8">
      <w:pPr>
        <w:rPr>
          <w:rFonts w:ascii="Times New Roman" w:hAnsi="Times New Roman" w:cs="Times New Roman"/>
          <w:sz w:val="24"/>
          <w:szCs w:val="24"/>
        </w:rPr>
      </w:pPr>
      <w:r w:rsidRPr="003A3AF8">
        <w:rPr>
          <w:rFonts w:ascii="Times New Roman" w:hAnsi="Times New Roman" w:cs="Times New Roman"/>
          <w:sz w:val="24"/>
          <w:szCs w:val="24"/>
        </w:rPr>
        <w:t xml:space="preserve">2.1.1. копии документов, удостоверяющих личность; </w:t>
      </w:r>
    </w:p>
    <w:p w14:paraId="2C546DE5" w14:textId="77777777" w:rsidR="003A3AF8" w:rsidRPr="003A3AF8" w:rsidRDefault="003A3AF8">
      <w:pPr>
        <w:rPr>
          <w:rFonts w:ascii="Times New Roman" w:hAnsi="Times New Roman" w:cs="Times New Roman"/>
          <w:sz w:val="24"/>
          <w:szCs w:val="24"/>
        </w:rPr>
      </w:pPr>
      <w:r w:rsidRPr="003A3AF8">
        <w:rPr>
          <w:rFonts w:ascii="Times New Roman" w:hAnsi="Times New Roman" w:cs="Times New Roman"/>
          <w:sz w:val="24"/>
          <w:szCs w:val="24"/>
        </w:rPr>
        <w:t xml:space="preserve">2.1.2. копию свидетельства о рождении ребенка (для семей, имеющих двух и более детей, - свидетельство о рождении ребенка на каждого несовершеннолетнего ребенка), либо свидетельства об усыновлении (удочерении) ребенка, либо договора о приемной семье, либо договора об устройстве ребенка в семью патронатного воспитателя, либо приказа о помещении в семейную воспитательную группу, либо решения органа опеки и попечительства об установлении опеки (попечительства) над ребенком; </w:t>
      </w:r>
    </w:p>
    <w:p w14:paraId="707AC267" w14:textId="77777777" w:rsidR="003A3AF8" w:rsidRPr="003A3AF8" w:rsidRDefault="003A3AF8">
      <w:pPr>
        <w:rPr>
          <w:rFonts w:ascii="Times New Roman" w:hAnsi="Times New Roman" w:cs="Times New Roman"/>
          <w:sz w:val="24"/>
          <w:szCs w:val="24"/>
        </w:rPr>
      </w:pPr>
      <w:r w:rsidRPr="003A3AF8">
        <w:rPr>
          <w:rFonts w:ascii="Times New Roman" w:hAnsi="Times New Roman" w:cs="Times New Roman"/>
          <w:sz w:val="24"/>
          <w:szCs w:val="24"/>
        </w:rPr>
        <w:t xml:space="preserve">2.1.3. в случае перемены фамилии, имени, отчества получателя и (или) ребенка (детей) - копии документов, подтверждающих смену фамилии, имени, отчества получателя и (или) ребенка (детей); </w:t>
      </w:r>
    </w:p>
    <w:p w14:paraId="5D6F806B" w14:textId="299C4AC3" w:rsidR="003A3AF8" w:rsidRPr="003A3AF8" w:rsidRDefault="003A3AF8">
      <w:pPr>
        <w:rPr>
          <w:rFonts w:ascii="Times New Roman" w:hAnsi="Times New Roman" w:cs="Times New Roman"/>
          <w:sz w:val="24"/>
          <w:szCs w:val="24"/>
        </w:rPr>
      </w:pPr>
      <w:r w:rsidRPr="003A3AF8">
        <w:rPr>
          <w:rFonts w:ascii="Times New Roman" w:hAnsi="Times New Roman" w:cs="Times New Roman"/>
          <w:sz w:val="24"/>
          <w:szCs w:val="24"/>
        </w:rPr>
        <w:t xml:space="preserve">2.1.4. в случае зачисления в образовательную организацию ребенка после отчисления из другой образовательной организации, предоставлявшей компенсацию без учета критериев нуждаемости, - справку, подтверждающую назначение и выплату компенсации, выданную образовательной организацией, из которой отчислен ребенок; </w:t>
      </w:r>
    </w:p>
    <w:p w14:paraId="70C9DD69" w14:textId="77777777" w:rsidR="003A3AF8" w:rsidRPr="003A3AF8" w:rsidRDefault="003A3AF8">
      <w:pPr>
        <w:rPr>
          <w:rFonts w:ascii="Times New Roman" w:hAnsi="Times New Roman" w:cs="Times New Roman"/>
          <w:sz w:val="24"/>
          <w:szCs w:val="24"/>
        </w:rPr>
      </w:pPr>
      <w:r w:rsidRPr="003A3AF8">
        <w:rPr>
          <w:rFonts w:ascii="Times New Roman" w:hAnsi="Times New Roman" w:cs="Times New Roman"/>
          <w:sz w:val="24"/>
          <w:szCs w:val="24"/>
        </w:rPr>
        <w:t xml:space="preserve">2.1.5. реквизиты счета, открытого получателю в кредитной организации; </w:t>
      </w:r>
    </w:p>
    <w:p w14:paraId="2F203B6D" w14:textId="77777777" w:rsidR="003A3AF8" w:rsidRPr="003A3AF8" w:rsidRDefault="003A3AF8">
      <w:pPr>
        <w:rPr>
          <w:rFonts w:ascii="Times New Roman" w:hAnsi="Times New Roman" w:cs="Times New Roman"/>
          <w:sz w:val="24"/>
          <w:szCs w:val="24"/>
        </w:rPr>
      </w:pPr>
      <w:r w:rsidRPr="003A3AF8">
        <w:rPr>
          <w:rFonts w:ascii="Times New Roman" w:hAnsi="Times New Roman" w:cs="Times New Roman"/>
          <w:sz w:val="24"/>
          <w:szCs w:val="24"/>
        </w:rPr>
        <w:t xml:space="preserve">2.1.6. в случае применения критерия нуждаемости, указанного в подпункте "а" пункта 1.4 настоящих Правил, в образовательную организацию представляется копия справки, подтверждающей соответствие среднедушевого дохода семьи указанному критерию, выданной территориальным органом Министерства социального развития Пермского края; </w:t>
      </w:r>
    </w:p>
    <w:p w14:paraId="1983AC64" w14:textId="77777777" w:rsidR="003A3AF8" w:rsidRPr="003A3AF8" w:rsidRDefault="003A3AF8">
      <w:pPr>
        <w:rPr>
          <w:rFonts w:ascii="Times New Roman" w:hAnsi="Times New Roman" w:cs="Times New Roman"/>
          <w:sz w:val="24"/>
          <w:szCs w:val="24"/>
        </w:rPr>
      </w:pPr>
      <w:r w:rsidRPr="003A3AF8">
        <w:rPr>
          <w:rFonts w:ascii="Times New Roman" w:hAnsi="Times New Roman" w:cs="Times New Roman"/>
          <w:sz w:val="24"/>
          <w:szCs w:val="24"/>
        </w:rPr>
        <w:t xml:space="preserve">2.1.7. в случае применения критерия нуждаемости, указанного в подпункте "б" пункта 1.4 настоящих Правил, а также для определения размера компенсации в образовательную организацию представляются: копии документов, указанных в пункте 2.1.2 настоящих Правил, на детей в возрасте до 23 лет, обучающихся в профессиональных образовательных организациях и образовательных организациях высшего образования по очной форме обучения (при наличии в семье таких детей); </w:t>
      </w:r>
      <w:bookmarkStart w:id="0" w:name="_GoBack"/>
      <w:bookmarkEnd w:id="0"/>
    </w:p>
    <w:p w14:paraId="2272C7EF" w14:textId="77777777" w:rsidR="003A3AF8" w:rsidRPr="003A3AF8" w:rsidRDefault="003A3AF8">
      <w:pPr>
        <w:rPr>
          <w:rFonts w:ascii="Times New Roman" w:hAnsi="Times New Roman" w:cs="Times New Roman"/>
          <w:sz w:val="24"/>
          <w:szCs w:val="24"/>
        </w:rPr>
      </w:pPr>
      <w:r w:rsidRPr="003A3AF8">
        <w:rPr>
          <w:rFonts w:ascii="Times New Roman" w:hAnsi="Times New Roman" w:cs="Times New Roman"/>
          <w:sz w:val="24"/>
          <w:szCs w:val="24"/>
        </w:rPr>
        <w:t xml:space="preserve">справка, подтверждающая факт обучения в профессиональных образовательных организациях и образовательных организациях высшего образования по очной форме обучения совершеннолетних детей в возрасте до 23 лет (при наличии в семье таких детей); </w:t>
      </w:r>
    </w:p>
    <w:p w14:paraId="76BD5091" w14:textId="77777777" w:rsidR="003A3AF8" w:rsidRPr="003A3AF8" w:rsidRDefault="003A3AF8">
      <w:pPr>
        <w:rPr>
          <w:rFonts w:ascii="Times New Roman" w:hAnsi="Times New Roman" w:cs="Times New Roman"/>
          <w:sz w:val="24"/>
          <w:szCs w:val="24"/>
        </w:rPr>
      </w:pPr>
      <w:r w:rsidRPr="003A3AF8">
        <w:rPr>
          <w:rFonts w:ascii="Times New Roman" w:hAnsi="Times New Roman" w:cs="Times New Roman"/>
          <w:sz w:val="24"/>
          <w:szCs w:val="24"/>
        </w:rPr>
        <w:t xml:space="preserve">копия свидетельства о заключении брака с родителем ребенка, являющегося пасынком или падчерицей получателя (при наличии в семье таких детей); </w:t>
      </w:r>
    </w:p>
    <w:p w14:paraId="037FC6BF" w14:textId="49CED182" w:rsidR="00911A66" w:rsidRPr="003A3AF8" w:rsidRDefault="003A3AF8">
      <w:pPr>
        <w:rPr>
          <w:rFonts w:ascii="Times New Roman" w:hAnsi="Times New Roman" w:cs="Times New Roman"/>
          <w:sz w:val="24"/>
          <w:szCs w:val="24"/>
        </w:rPr>
      </w:pPr>
      <w:r w:rsidRPr="003A3AF8">
        <w:rPr>
          <w:rFonts w:ascii="Times New Roman" w:hAnsi="Times New Roman" w:cs="Times New Roman"/>
          <w:sz w:val="24"/>
          <w:szCs w:val="24"/>
        </w:rPr>
        <w:t xml:space="preserve">копия справки, подтверждающей соответствие среднедушевого дохода семьи критерию, указанному в подпункте "б" пункта 1.4 настоящих Правил, выданной территориальным органом Министерства социального развития Пермского края. </w:t>
      </w:r>
    </w:p>
    <w:p w14:paraId="1E48388D" w14:textId="26FA0E91" w:rsidR="003A3AF8" w:rsidRPr="003A3AF8" w:rsidRDefault="003A3AF8">
      <w:pPr>
        <w:rPr>
          <w:rFonts w:ascii="Times New Roman" w:hAnsi="Times New Roman" w:cs="Times New Roman"/>
          <w:sz w:val="24"/>
          <w:szCs w:val="24"/>
        </w:rPr>
      </w:pPr>
      <w:r w:rsidRPr="003A3AF8">
        <w:rPr>
          <w:rFonts w:ascii="Times New Roman" w:hAnsi="Times New Roman" w:cs="Times New Roman"/>
          <w:sz w:val="24"/>
          <w:szCs w:val="24"/>
        </w:rPr>
        <w:t>При представлении копий документов, указанных в пункте 2.1 настоящих Правил, представляются также их оригиналы. После проверки соответствия оригиналу копии представленных документов заверяются лицом, принявшим копии документов, оригиналы документов возвращаются заявителю в день их представления.</w:t>
      </w:r>
    </w:p>
    <w:sectPr w:rsidR="003A3AF8" w:rsidRPr="003A3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85"/>
    <w:rsid w:val="003A3AF8"/>
    <w:rsid w:val="00911A66"/>
    <w:rsid w:val="00924C55"/>
    <w:rsid w:val="00F7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C23B"/>
  <w15:chartTrackingRefBased/>
  <w15:docId w15:val="{E9BC2DD8-76F5-43AB-A5F7-5265A8DC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2025-06-26T04:07:00Z</dcterms:created>
  <dcterms:modified xsi:type="dcterms:W3CDTF">2025-06-26T04:20:00Z</dcterms:modified>
</cp:coreProperties>
</file>