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6AC" w:rsidRDefault="00EC36AC" w:rsidP="00EC36AC">
      <w:pPr>
        <w:pStyle w:val="c3"/>
        <w:spacing w:before="0" w:beforeAutospacing="0" w:after="0" w:afterAutospacing="0"/>
        <w:jc w:val="center"/>
        <w:rPr>
          <w:rStyle w:val="c2"/>
          <w:b/>
          <w:bCs/>
        </w:rPr>
      </w:pPr>
      <w:r w:rsidRPr="001727BA">
        <w:rPr>
          <w:rStyle w:val="c2"/>
          <w:b/>
          <w:bCs/>
        </w:rPr>
        <w:t>Памятка для родителей  </w:t>
      </w:r>
    </w:p>
    <w:p w:rsidR="00EC36AC" w:rsidRDefault="00EC36AC" w:rsidP="00EC36AC">
      <w:pPr>
        <w:pStyle w:val="c3"/>
        <w:spacing w:before="0" w:beforeAutospacing="0" w:after="0" w:afterAutospacing="0"/>
        <w:jc w:val="center"/>
        <w:rPr>
          <w:rStyle w:val="c2"/>
          <w:b/>
          <w:bCs/>
        </w:rPr>
      </w:pPr>
      <w:r w:rsidRPr="001727BA">
        <w:rPr>
          <w:rStyle w:val="c2"/>
          <w:b/>
          <w:bCs/>
        </w:rPr>
        <w:t>«</w:t>
      </w:r>
      <w:bookmarkStart w:id="0" w:name="_GoBack"/>
      <w:r w:rsidRPr="001727BA">
        <w:rPr>
          <w:rStyle w:val="c2"/>
          <w:b/>
          <w:bCs/>
        </w:rPr>
        <w:t>Игрушка – это серьёзно!»</w:t>
      </w:r>
    </w:p>
    <w:p w:rsidR="00EC36AC" w:rsidRDefault="00EC36AC" w:rsidP="00EC36AC">
      <w:pPr>
        <w:pStyle w:val="c3"/>
        <w:spacing w:before="0" w:beforeAutospacing="0" w:after="0" w:afterAutospacing="0"/>
        <w:jc w:val="center"/>
        <w:rPr>
          <w:rStyle w:val="c2"/>
          <w:b/>
          <w:bCs/>
        </w:rPr>
      </w:pPr>
    </w:p>
    <w:bookmarkEnd w:id="0"/>
    <w:p w:rsidR="00EC36AC" w:rsidRPr="001727BA" w:rsidRDefault="00EC36AC" w:rsidP="00EC36AC">
      <w:pPr>
        <w:pStyle w:val="c3"/>
        <w:spacing w:before="0" w:beforeAutospacing="0" w:after="0" w:afterAutospacing="0"/>
        <w:jc w:val="center"/>
      </w:pPr>
    </w:p>
    <w:p w:rsidR="00EC36AC" w:rsidRPr="001727BA" w:rsidRDefault="00EC36AC" w:rsidP="00EC36AC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 w:rsidRPr="001727BA">
        <w:rPr>
          <w:rStyle w:val="c0"/>
          <w:color w:val="000000"/>
        </w:rPr>
        <w:t>Если ваш ребенок не хочет играть в игрушки, возможно, вы неправильно их ему выбираете. Психологи рекомендуют отказаться от интерактивных забав, уделив внимание обычным куклам и конструкторам.</w:t>
      </w:r>
    </w:p>
    <w:p w:rsidR="00EC36AC" w:rsidRPr="001727BA" w:rsidRDefault="00EC36AC" w:rsidP="00EC36AC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 w:rsidRPr="001727BA">
        <w:rPr>
          <w:rStyle w:val="c0"/>
          <w:color w:val="000000"/>
        </w:rPr>
        <w:t>Игра для ребенка – это не просто веселое времяпровождение, а способ познания окружающего мира. Именно в процессе игры развивается мелкая моторика малыша, его воображение, появляется тяга к новым знаниям.</w:t>
      </w:r>
    </w:p>
    <w:p w:rsidR="00EC36AC" w:rsidRPr="001727BA" w:rsidRDefault="00EC36AC" w:rsidP="00EC36AC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 w:rsidRPr="001727BA">
        <w:rPr>
          <w:rStyle w:val="c0"/>
          <w:color w:val="000000"/>
        </w:rPr>
        <w:t>До года малыши с любопытством познают мир через окружающие их предметы. Они реагируют на яркие цвета кубиков и погремушек, пробуют их на вкус, щупают. Так дети исследуют все новое и необычное вокруг себя. Интерес к простым игрушкам просыпается в малыше к двум-трем годам, дети постепенно включаются в игровые процессы. Не переживайте, если чадо пренебрегает магазинным товаром, используя для игры подручные средства: прищепки, пластиковые бутылки, кастрюли и т.д.</w:t>
      </w:r>
    </w:p>
    <w:p w:rsidR="00EC36AC" w:rsidRPr="001727BA" w:rsidRDefault="00EC36AC" w:rsidP="00EC36AC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 w:rsidRPr="001727BA">
        <w:rPr>
          <w:rStyle w:val="c0"/>
          <w:color w:val="000000"/>
        </w:rPr>
        <w:t>В возрасте трех-четырех лет ребенок способен продолжительное время играть самостоятельно, без участия взрослых. Дети начинают копировать в игре поведение взрослых. Девочки, убаюкивая кукол, осваивают роль мамы, мальчики – выстраивают импровизированные гаражи, изображая папу.</w:t>
      </w:r>
    </w:p>
    <w:p w:rsidR="00EC36AC" w:rsidRPr="001727BA" w:rsidRDefault="00EC36AC" w:rsidP="00EC36AC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 w:rsidRPr="001727BA">
        <w:rPr>
          <w:rStyle w:val="c0"/>
          <w:color w:val="000000"/>
        </w:rPr>
        <w:t>Трехлетки способны играть без перерыва в течение часа. Затем количество времени, отведенного на игру, увеличивается. Задача родителей заключается в поощрении игровой деятельности ребенка.</w:t>
      </w:r>
    </w:p>
    <w:p w:rsidR="00EC36AC" w:rsidRPr="001727BA" w:rsidRDefault="00EC36AC" w:rsidP="00EC36AC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</w:rPr>
        <w:t xml:space="preserve">Игры </w:t>
      </w:r>
      <w:r w:rsidRPr="001727BA">
        <w:rPr>
          <w:rStyle w:val="c0"/>
          <w:color w:val="000000"/>
        </w:rPr>
        <w:t>старших дошколят более осознаны. Дети 5-7 лет – активные исследователи, они с энтузиазмом разбир</w:t>
      </w:r>
      <w:r>
        <w:rPr>
          <w:rStyle w:val="c0"/>
          <w:color w:val="000000"/>
        </w:rPr>
        <w:t xml:space="preserve">ают кукол, изучая, из чего они </w:t>
      </w:r>
      <w:r w:rsidRPr="001727BA">
        <w:rPr>
          <w:rStyle w:val="c0"/>
          <w:color w:val="000000"/>
        </w:rPr>
        <w:t>сделаны, разгадывают головоломки, раскрашивают, собирают игрушечные домики, осваивают посредством игры, профессии взрослых. Не забывайте, что игры старших дошколят должны быть развивающими и готовить их к школе.</w:t>
      </w:r>
    </w:p>
    <w:p w:rsidR="00EC36AC" w:rsidRPr="001727BA" w:rsidRDefault="00EC36AC" w:rsidP="00EC36AC">
      <w:pPr>
        <w:pStyle w:val="c10"/>
        <w:spacing w:before="0" w:beforeAutospacing="0" w:after="0" w:afterAutospacing="0"/>
        <w:jc w:val="both"/>
        <w:rPr>
          <w:color w:val="000000"/>
        </w:rPr>
      </w:pPr>
      <w:r w:rsidRPr="001727BA">
        <w:rPr>
          <w:rStyle w:val="c0"/>
          <w:color w:val="000000"/>
        </w:rPr>
        <w:t>        Если же малыш равнодушен к играм и игрушкам, то это может свидетельствовать о недоверии ребенка к миру и быть вызвано психологическими проблемами.</w:t>
      </w:r>
    </w:p>
    <w:p w:rsidR="00EC36AC" w:rsidRPr="001727BA" w:rsidRDefault="00EC36AC" w:rsidP="00EC36AC">
      <w:pPr>
        <w:shd w:val="clear" w:color="auto" w:fill="FFFFFF"/>
        <w:spacing w:after="450" w:line="240" w:lineRule="auto"/>
        <w:textAlignment w:val="baseline"/>
        <w:rPr>
          <w:rFonts w:ascii="Times New Roman" w:hAnsi="Times New Roman"/>
          <w:color w:val="606060"/>
          <w:sz w:val="24"/>
          <w:szCs w:val="24"/>
          <w:lang w:eastAsia="ru-RU"/>
        </w:rPr>
      </w:pPr>
    </w:p>
    <w:p w:rsidR="00DB04A0" w:rsidRDefault="00EC36AC" w:rsidP="00EC36AC"/>
    <w:sectPr w:rsidR="00DB0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2F"/>
    <w:rsid w:val="0030272F"/>
    <w:rsid w:val="00685776"/>
    <w:rsid w:val="006B41A3"/>
    <w:rsid w:val="00EC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DFD39"/>
  <w15:chartTrackingRefBased/>
  <w15:docId w15:val="{71148633-90A1-4D5C-8401-4420E431D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6A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C36A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EC36AC"/>
    <w:rPr>
      <w:rFonts w:cs="Times New Roman"/>
    </w:rPr>
  </w:style>
  <w:style w:type="character" w:customStyle="1" w:styleId="c2">
    <w:name w:val="c2"/>
    <w:basedOn w:val="a0"/>
    <w:rsid w:val="00EC36AC"/>
    <w:rPr>
      <w:rFonts w:cs="Times New Roman"/>
    </w:rPr>
  </w:style>
  <w:style w:type="paragraph" w:customStyle="1" w:styleId="c1">
    <w:name w:val="c1"/>
    <w:basedOn w:val="a"/>
    <w:rsid w:val="00EC36A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10">
    <w:name w:val="c10"/>
    <w:basedOn w:val="a"/>
    <w:rsid w:val="00EC36A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2024-09-04T09:33:00Z</dcterms:created>
  <dcterms:modified xsi:type="dcterms:W3CDTF">2024-09-04T09:34:00Z</dcterms:modified>
</cp:coreProperties>
</file>